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1AAD0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0442C2E9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103C13D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江西省科协决策咨询课题申报操作指南</w:t>
      </w:r>
    </w:p>
    <w:p w14:paraId="6BD2564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F45CC71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一、申报单位</w:t>
      </w:r>
    </w:p>
    <w:p w14:paraId="33C110A6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省级学会、院校科协、企业（园区）科协、三甲医院科协、设区市科协、省科协智库研究基地等。</w:t>
      </w:r>
    </w:p>
    <w:p w14:paraId="10A8850D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二、申报帐号</w:t>
      </w:r>
    </w:p>
    <w:p w14:paraId="2C0507E9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各申报单位请联系系统技术支持人员（技术支持电话：戴旋 13687003469）获取申报账号、密码。</w:t>
      </w:r>
    </w:p>
    <w:p w14:paraId="580D345C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三、项目申报</w:t>
      </w:r>
    </w:p>
    <w:p w14:paraId="0D9E888A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①打开浏览器，输入系统网址：</w:t>
      </w:r>
      <w:r>
        <w:fldChar w:fldCharType="begin"/>
      </w:r>
      <w:r>
        <w:instrText xml:space="preserve"> HYPERLINK "https://sbsp.jxkxcx.org.cn（请务必输入完整，包括https:/）" </w:instrText>
      </w:r>
      <w:r>
        <w:fldChar w:fldCharType="separate"/>
      </w:r>
      <w:r>
        <w:rPr>
          <w:rFonts w:hint="eastAsia" w:ascii="仿宋_GB2312" w:eastAsia="仿宋_GB2312"/>
          <w:sz w:val="32"/>
          <w:szCs w:val="32"/>
        </w:rPr>
        <w:t>https://sbsp.jxkxcx.org.cn（请务必输入完整，包括https://）</w:t>
      </w:r>
      <w:r>
        <w:rPr>
          <w:rFonts w:hint="eastAsia"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；</w:t>
      </w:r>
    </w:p>
    <w:p w14:paraId="15E8C4D1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②使用分发帐号登录系统。菜单导航条：项目申报→申报书填写，点击所需申报项目后的“进入申报”，进入申报书填写页面；</w:t>
      </w:r>
    </w:p>
    <w:p w14:paraId="1DD33F9F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③进入申报详情页面，确认申报内容，点击“保存”，系统跳转至申报项目列表；</w:t>
      </w:r>
    </w:p>
    <w:p w14:paraId="4C3C8B5B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④上传附件，将《江西省科协决策咨询课题申报书》扫描PDF版上传至系统；</w:t>
      </w:r>
    </w:p>
    <w:p w14:paraId="49BAFEAB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⑤进入附件管理页面，点击“附件添加”，上传项目申报附件；</w:t>
      </w:r>
    </w:p>
    <w:p w14:paraId="25C8D372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⑥进点击“选择文件”，附件支持PDF,及图片格式，单个附件不超过10.0M；</w:t>
      </w:r>
    </w:p>
    <w:p w14:paraId="2464706B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⑦提交项目：《江西省科协决策咨询课题申报书》填写完整后，点击操作中的“提交项目”，进入申报书提交页面，确认申报内容，点击“提交项目”，完成项目申报；</w:t>
      </w:r>
    </w:p>
    <w:p w14:paraId="3C396E98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查看申报书：申报书存为草稿后，菜单导航条：项目申报→我的申报书，点击申报类型“课题项目”，查看已保存的该类申报书，在此可对申报书进行“项目详情”、“提交项目”、“附件上传”、“删除”操作。</w:t>
      </w:r>
    </w:p>
    <w:p w14:paraId="2643014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96764"/>
    <w:rsid w:val="72F9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2025-03-18T02:12:00Z</dcterms:created>
  <dc:creator>泛泛</dc:creator>
  <cp:lastModifiedBy>泛泛</cp:lastModifiedBy>
  <dcterms:modified xsi:type="dcterms:W3CDTF">2025-03-18T02:14:02Z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F3685EB3A3B845E28856310A8050E1EC_11</vt:lpwstr>
  </property>
  <property fmtid="{D5CDD505-2E9C-101B-9397-08002B2CF9AE}" pid="4" name="KSOTemplateDocerSaveRecord">
    <vt:lpwstr>eyJoZGlkIjoiZTZmMmUyZmYyOTdkOGZjNTZiMDE1M2IzYjE3MGQ0YjgiLCJ1c2VySWQiOiI1MjIzMDI1OTIifQ==</vt:lpwstr>
  </property>
</Properties>
</file>