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EEE2C6">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附</w:t>
      </w:r>
      <w:r>
        <w:rPr>
          <w:rFonts w:hint="eastAsia" w:eastAsia="黑体" w:cs="Times New Roman"/>
          <w:color w:val="auto"/>
          <w:sz w:val="32"/>
          <w:szCs w:val="32"/>
          <w:highlight w:val="none"/>
          <w:lang w:val="en-US" w:eastAsia="zh-CN"/>
        </w:rPr>
        <w:t>件</w:t>
      </w:r>
    </w:p>
    <w:p w14:paraId="607FEB59">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color w:val="auto"/>
          <w:sz w:val="44"/>
          <w:szCs w:val="44"/>
          <w:highlight w:val="none"/>
          <w:lang w:val="en-US" w:eastAsia="zh-CN"/>
        </w:rPr>
      </w:pPr>
    </w:p>
    <w:p w14:paraId="6A535FB3">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color w:val="auto"/>
          <w:sz w:val="44"/>
          <w:szCs w:val="44"/>
          <w:highlight w:val="none"/>
          <w:lang w:val="en-US" w:eastAsia="zh-CN"/>
        </w:rPr>
      </w:pPr>
      <w:bookmarkStart w:id="0" w:name="_GoBack"/>
      <w:r>
        <w:rPr>
          <w:rFonts w:hint="default" w:ascii="Times New Roman" w:hAnsi="Times New Roman" w:eastAsia="方正小标宋简体" w:cs="Times New Roman"/>
          <w:color w:val="auto"/>
          <w:sz w:val="44"/>
          <w:szCs w:val="44"/>
          <w:highlight w:val="none"/>
          <w:lang w:val="en-US" w:eastAsia="zh-CN"/>
        </w:rPr>
        <w:t>江西省科技成果登记操作细则</w:t>
      </w:r>
      <w:bookmarkEnd w:id="0"/>
    </w:p>
    <w:p w14:paraId="59A110EB">
      <w:pPr>
        <w:keepNext w:val="0"/>
        <w:keepLines w:val="0"/>
        <w:pageBreakBefore w:val="0"/>
        <w:widowControl w:val="0"/>
        <w:kinsoku/>
        <w:wordWrap/>
        <w:overflowPunct/>
        <w:topLinePunct w:val="0"/>
        <w:autoSpaceDE/>
        <w:autoSpaceDN/>
        <w:bidi w:val="0"/>
        <w:adjustRightInd/>
        <w:snapToGrid/>
        <w:spacing w:line="600" w:lineRule="exact"/>
        <w:ind w:left="0" w:leftChars="0" w:firstLine="880" w:firstLineChars="200"/>
        <w:jc w:val="both"/>
        <w:textAlignment w:val="auto"/>
        <w:rPr>
          <w:rFonts w:hint="default" w:ascii="Times New Roman" w:hAnsi="Times New Roman" w:eastAsia="方正小标宋简体" w:cs="Times New Roman"/>
          <w:color w:val="auto"/>
          <w:sz w:val="44"/>
          <w:szCs w:val="44"/>
          <w:highlight w:val="none"/>
          <w:lang w:val="en-US" w:eastAsia="zh-CN"/>
        </w:rPr>
      </w:pPr>
    </w:p>
    <w:p w14:paraId="53579D57">
      <w:pPr>
        <w:keepNext w:val="0"/>
        <w:keepLines w:val="0"/>
        <w:pageBreakBefore w:val="0"/>
        <w:widowControl w:val="0"/>
        <w:kinsoku/>
        <w:wordWrap/>
        <w:overflowPunct/>
        <w:topLinePunct w:val="0"/>
        <w:autoSpaceDE/>
        <w:bidi w:val="0"/>
        <w:adjustRightInd/>
        <w:snapToGrid/>
        <w:spacing w:line="600" w:lineRule="exact"/>
        <w:ind w:left="0" w:leftChars="0" w:firstLine="640" w:firstLineChars="200"/>
        <w:jc w:val="both"/>
        <w:textAlignment w:val="auto"/>
        <w:rPr>
          <w:rFonts w:hint="default" w:ascii="Times New Roman" w:hAnsi="Times New Roman" w:eastAsia="黑体" w:cs="Times New Roman"/>
          <w:b/>
          <w:bCs/>
          <w:color w:val="auto"/>
          <w:sz w:val="32"/>
          <w:szCs w:val="32"/>
          <w:highlight w:val="none"/>
          <w:lang w:val="en-US" w:eastAsia="zh-CN"/>
        </w:rPr>
      </w:pPr>
      <w:r>
        <w:rPr>
          <w:rFonts w:hint="default" w:ascii="Times New Roman" w:hAnsi="Times New Roman" w:eastAsia="黑体" w:cs="Times New Roman"/>
          <w:b w:val="0"/>
          <w:bCs w:val="0"/>
          <w:color w:val="auto"/>
          <w:sz w:val="32"/>
          <w:szCs w:val="32"/>
          <w:highlight w:val="none"/>
        </w:rPr>
        <w:t>一、科技成果登记</w:t>
      </w:r>
      <w:r>
        <w:rPr>
          <w:rFonts w:hint="default" w:ascii="Times New Roman" w:hAnsi="Times New Roman" w:eastAsia="黑体" w:cs="Times New Roman"/>
          <w:b w:val="0"/>
          <w:bCs w:val="0"/>
          <w:color w:val="auto"/>
          <w:sz w:val="32"/>
          <w:szCs w:val="32"/>
          <w:highlight w:val="none"/>
          <w:lang w:eastAsia="zh-CN"/>
        </w:rPr>
        <w:t>范围</w:t>
      </w:r>
    </w:p>
    <w:p w14:paraId="74735877">
      <w:pPr>
        <w:pStyle w:val="3"/>
        <w:keepNext w:val="0"/>
        <w:keepLines w:val="0"/>
        <w:pageBreakBefore w:val="0"/>
        <w:widowControl w:val="0"/>
        <w:kinsoku/>
        <w:wordWrap/>
        <w:overflowPunct/>
        <w:topLinePunct w:val="0"/>
        <w:autoSpaceDE/>
        <w:bidi w:val="0"/>
        <w:adjustRightInd/>
        <w:snapToGrid/>
        <w:spacing w:after="0" w:line="600" w:lineRule="exact"/>
        <w:ind w:left="0" w:leftChars="0" w:firstLine="640" w:firstLineChars="200"/>
        <w:jc w:val="both"/>
        <w:textAlignment w:val="auto"/>
        <w:rPr>
          <w:rFonts w:hint="default" w:ascii="Times New Roman" w:hAnsi="Times New Roman" w:cs="Times New Roman"/>
          <w:highlight w:val="none"/>
          <w:lang w:eastAsia="zh-CN"/>
        </w:rPr>
      </w:pPr>
      <w:r>
        <w:rPr>
          <w:rFonts w:hint="default" w:ascii="Times New Roman" w:hAnsi="Times New Roman" w:eastAsia="仿宋_GB2312" w:cs="Times New Roman"/>
          <w:b w:val="0"/>
          <w:bCs w:val="0"/>
          <w:color w:val="auto"/>
          <w:sz w:val="32"/>
          <w:szCs w:val="32"/>
          <w:highlight w:val="none"/>
          <w:lang w:eastAsia="zh-CN"/>
        </w:rPr>
        <w:t>（一）</w:t>
      </w:r>
      <w:r>
        <w:rPr>
          <w:rFonts w:hint="default" w:ascii="Times New Roman" w:hAnsi="Times New Roman" w:eastAsia="仿宋_GB2312" w:cs="Times New Roman"/>
          <w:b w:val="0"/>
          <w:bCs w:val="0"/>
          <w:color w:val="auto"/>
          <w:sz w:val="32"/>
          <w:szCs w:val="32"/>
          <w:highlight w:val="none"/>
          <w:lang w:val="en-US" w:eastAsia="zh-CN"/>
        </w:rPr>
        <w:t>国家</w:t>
      </w:r>
      <w:r>
        <w:rPr>
          <w:rFonts w:hint="default" w:ascii="Times New Roman" w:hAnsi="Times New Roman" w:eastAsia="仿宋_GB2312" w:cs="Times New Roman"/>
          <w:b w:val="0"/>
          <w:bCs w:val="0"/>
          <w:color w:val="auto"/>
          <w:sz w:val="32"/>
          <w:szCs w:val="32"/>
          <w:highlight w:val="none"/>
          <w:lang w:eastAsia="zh-CN"/>
        </w:rPr>
        <w:t>级、</w:t>
      </w:r>
      <w:r>
        <w:rPr>
          <w:rFonts w:hint="default" w:ascii="Times New Roman" w:hAnsi="Times New Roman" w:eastAsia="仿宋_GB2312" w:cs="Times New Roman"/>
          <w:b w:val="0"/>
          <w:bCs w:val="0"/>
          <w:color w:val="auto"/>
          <w:sz w:val="32"/>
          <w:szCs w:val="32"/>
          <w:highlight w:val="none"/>
          <w:lang w:val="en-US" w:eastAsia="zh-CN"/>
        </w:rPr>
        <w:t>省部级、市厅级</w:t>
      </w:r>
      <w:r>
        <w:rPr>
          <w:rFonts w:hint="default" w:ascii="Times New Roman" w:hAnsi="Times New Roman" w:eastAsia="仿宋_GB2312" w:cs="Times New Roman"/>
          <w:b w:val="0"/>
          <w:bCs w:val="0"/>
          <w:color w:val="auto"/>
          <w:sz w:val="32"/>
          <w:szCs w:val="32"/>
          <w:highlight w:val="none"/>
          <w:lang w:eastAsia="zh-CN"/>
        </w:rPr>
        <w:t>科技</w:t>
      </w:r>
      <w:r>
        <w:rPr>
          <w:rFonts w:hint="default" w:ascii="Times New Roman" w:hAnsi="Times New Roman" w:eastAsia="仿宋_GB2312" w:cs="Times New Roman"/>
          <w:b w:val="0"/>
          <w:bCs w:val="0"/>
          <w:color w:val="auto"/>
          <w:sz w:val="32"/>
          <w:szCs w:val="32"/>
          <w:highlight w:val="none"/>
          <w:lang w:val="en-US" w:eastAsia="zh-CN"/>
        </w:rPr>
        <w:t>计划</w:t>
      </w:r>
      <w:r>
        <w:rPr>
          <w:rFonts w:hint="default" w:ascii="Times New Roman" w:hAnsi="Times New Roman" w:eastAsia="仿宋_GB2312" w:cs="Times New Roman"/>
          <w:b w:val="0"/>
          <w:bCs w:val="0"/>
          <w:color w:val="auto"/>
          <w:sz w:val="32"/>
          <w:szCs w:val="32"/>
          <w:highlight w:val="none"/>
          <w:lang w:eastAsia="zh-CN"/>
        </w:rPr>
        <w:t>类项目。</w:t>
      </w:r>
    </w:p>
    <w:p w14:paraId="249BAA76">
      <w:pPr>
        <w:keepNext w:val="0"/>
        <w:keepLines w:val="0"/>
        <w:pageBreakBefore w:val="0"/>
        <w:widowControl w:val="0"/>
        <w:kinsoku/>
        <w:wordWrap/>
        <w:overflowPunct/>
        <w:topLinePunct w:val="0"/>
        <w:autoSpaceDE/>
        <w:autoSpaceDN w:val="0"/>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32"/>
          <w:highlight w:val="none"/>
          <w:lang w:eastAsia="zh-CN"/>
        </w:rPr>
      </w:pPr>
      <w:r>
        <w:rPr>
          <w:rFonts w:hint="default" w:ascii="Times New Roman" w:hAnsi="Times New Roman" w:eastAsia="仿宋_GB2312" w:cs="Times New Roman"/>
          <w:b w:val="0"/>
          <w:bCs w:val="0"/>
          <w:color w:val="auto"/>
          <w:sz w:val="32"/>
          <w:szCs w:val="32"/>
          <w:highlight w:val="none"/>
          <w:lang w:eastAsia="zh-CN"/>
        </w:rPr>
        <w:t>（二）经国家或</w:t>
      </w:r>
      <w:r>
        <w:rPr>
          <w:rFonts w:hint="default" w:ascii="Times New Roman" w:hAnsi="Times New Roman" w:eastAsia="仿宋_GB2312" w:cs="Times New Roman"/>
          <w:color w:val="auto"/>
          <w:sz w:val="32"/>
          <w:szCs w:val="32"/>
          <w:highlight w:val="none"/>
          <w:lang w:eastAsia="zh-CN"/>
        </w:rPr>
        <w:t>省级行业主管部门授权的评价机构</w:t>
      </w:r>
      <w:r>
        <w:rPr>
          <w:rFonts w:hint="default" w:ascii="Times New Roman" w:hAnsi="Times New Roman" w:eastAsia="仿宋_GB2312" w:cs="Times New Roman"/>
          <w:b w:val="0"/>
          <w:bCs w:val="0"/>
          <w:color w:val="auto"/>
          <w:sz w:val="32"/>
          <w:szCs w:val="32"/>
          <w:highlight w:val="none"/>
          <w:lang w:val="en-US" w:eastAsia="zh-CN"/>
        </w:rPr>
        <w:t>作出的</w:t>
      </w:r>
      <w:r>
        <w:rPr>
          <w:rFonts w:hint="default" w:ascii="Times New Roman" w:hAnsi="Times New Roman" w:eastAsia="仿宋_GB2312" w:cs="Times New Roman"/>
          <w:b w:val="0"/>
          <w:bCs w:val="0"/>
          <w:color w:val="auto"/>
          <w:sz w:val="32"/>
          <w:szCs w:val="32"/>
          <w:highlight w:val="none"/>
          <w:lang w:eastAsia="zh-CN"/>
        </w:rPr>
        <w:t>科技成果评价的项目。</w:t>
      </w:r>
    </w:p>
    <w:p w14:paraId="07D0D9C3">
      <w:pPr>
        <w:keepNext w:val="0"/>
        <w:keepLines w:val="0"/>
        <w:pageBreakBefore w:val="0"/>
        <w:widowControl w:val="0"/>
        <w:kinsoku/>
        <w:wordWrap/>
        <w:overflowPunct/>
        <w:topLinePunct w:val="0"/>
        <w:autoSpaceDE/>
        <w:autoSpaceDN w:val="0"/>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32"/>
          <w:highlight w:val="none"/>
          <w:lang w:eastAsia="zh-CN"/>
        </w:rPr>
      </w:pPr>
      <w:r>
        <w:rPr>
          <w:rFonts w:hint="default" w:ascii="Times New Roman" w:hAnsi="Times New Roman" w:eastAsia="仿宋_GB2312" w:cs="Times New Roman"/>
          <w:b w:val="0"/>
          <w:bCs w:val="0"/>
          <w:color w:val="auto"/>
          <w:sz w:val="32"/>
          <w:szCs w:val="32"/>
          <w:highlight w:val="none"/>
          <w:lang w:eastAsia="zh-CN"/>
        </w:rPr>
        <w:t>（三）已</w:t>
      </w:r>
      <w:r>
        <w:rPr>
          <w:rFonts w:hint="eastAsia" w:eastAsia="仿宋_GB2312" w:cs="Times New Roman"/>
          <w:b w:val="0"/>
          <w:bCs w:val="0"/>
          <w:color w:val="auto"/>
          <w:sz w:val="32"/>
          <w:szCs w:val="32"/>
          <w:highlight w:val="none"/>
          <w:lang w:eastAsia="zh-CN"/>
        </w:rPr>
        <w:t>正式授权</w:t>
      </w:r>
      <w:r>
        <w:rPr>
          <w:rFonts w:hint="default" w:ascii="Times New Roman" w:hAnsi="Times New Roman" w:eastAsia="仿宋_GB2312" w:cs="Times New Roman"/>
          <w:b w:val="0"/>
          <w:bCs w:val="0"/>
          <w:color w:val="auto"/>
          <w:sz w:val="32"/>
          <w:szCs w:val="32"/>
          <w:highlight w:val="none"/>
          <w:lang w:eastAsia="zh-CN"/>
        </w:rPr>
        <w:t>的发明专利和实用新型专利。</w:t>
      </w:r>
    </w:p>
    <w:p w14:paraId="7291A4AD">
      <w:pPr>
        <w:keepNext w:val="0"/>
        <w:keepLines w:val="0"/>
        <w:pageBreakBefore w:val="0"/>
        <w:widowControl w:val="0"/>
        <w:kinsoku/>
        <w:wordWrap/>
        <w:overflowPunct/>
        <w:topLinePunct w:val="0"/>
        <w:autoSpaceDE/>
        <w:autoSpaceDN w:val="0"/>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32"/>
          <w:highlight w:val="none"/>
          <w:lang w:eastAsia="zh-CN"/>
        </w:rPr>
      </w:pPr>
      <w:r>
        <w:rPr>
          <w:rFonts w:hint="default" w:ascii="Times New Roman" w:hAnsi="Times New Roman" w:eastAsia="仿宋_GB2312" w:cs="Times New Roman"/>
          <w:b w:val="0"/>
          <w:bCs w:val="0"/>
          <w:color w:val="auto"/>
          <w:sz w:val="32"/>
          <w:szCs w:val="32"/>
          <w:highlight w:val="none"/>
          <w:lang w:eastAsia="zh-CN"/>
        </w:rPr>
        <w:t>（四）</w:t>
      </w:r>
      <w:r>
        <w:rPr>
          <w:rFonts w:hint="eastAsia" w:eastAsia="仿宋_GB2312" w:cs="Times New Roman"/>
          <w:b w:val="0"/>
          <w:bCs w:val="0"/>
          <w:color w:val="auto"/>
          <w:sz w:val="32"/>
          <w:szCs w:val="32"/>
          <w:highlight w:val="none"/>
          <w:lang w:eastAsia="zh-CN"/>
        </w:rPr>
        <w:t>国家授予的</w:t>
      </w:r>
      <w:r>
        <w:rPr>
          <w:rFonts w:hint="default" w:ascii="Times New Roman" w:hAnsi="Times New Roman" w:eastAsia="仿宋_GB2312" w:cs="Times New Roman"/>
          <w:b w:val="0"/>
          <w:bCs w:val="0"/>
          <w:color w:val="auto"/>
          <w:sz w:val="32"/>
          <w:szCs w:val="32"/>
          <w:highlight w:val="none"/>
          <w:lang w:eastAsia="zh-CN"/>
        </w:rPr>
        <w:t>计算机软件著作权登记证书。</w:t>
      </w:r>
    </w:p>
    <w:p w14:paraId="64A2989E">
      <w:pPr>
        <w:keepNext w:val="0"/>
        <w:keepLines w:val="0"/>
        <w:pageBreakBefore w:val="0"/>
        <w:widowControl w:val="0"/>
        <w:kinsoku/>
        <w:wordWrap/>
        <w:overflowPunct/>
        <w:topLinePunct w:val="0"/>
        <w:autoSpaceDE/>
        <w:autoSpaceDN w:val="0"/>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32"/>
          <w:highlight w:val="none"/>
          <w:lang w:eastAsia="zh-CN"/>
        </w:rPr>
      </w:pPr>
      <w:r>
        <w:rPr>
          <w:rFonts w:hint="default" w:ascii="Times New Roman" w:hAnsi="Times New Roman" w:eastAsia="仿宋_GB2312" w:cs="Times New Roman"/>
          <w:b w:val="0"/>
          <w:bCs w:val="0"/>
          <w:color w:val="auto"/>
          <w:sz w:val="32"/>
          <w:szCs w:val="32"/>
          <w:highlight w:val="none"/>
          <w:lang w:eastAsia="zh-CN"/>
        </w:rPr>
        <w:t>（五）</w:t>
      </w:r>
      <w:r>
        <w:rPr>
          <w:rFonts w:hint="eastAsia" w:eastAsia="仿宋_GB2312" w:cs="Times New Roman"/>
          <w:b w:val="0"/>
          <w:bCs w:val="0"/>
          <w:color w:val="auto"/>
          <w:sz w:val="32"/>
          <w:szCs w:val="32"/>
          <w:highlight w:val="none"/>
          <w:lang w:eastAsia="zh-CN"/>
        </w:rPr>
        <w:t>法律、行政法规规定必须取得有关许可证，且经主管行政机关批准的</w:t>
      </w:r>
      <w:r>
        <w:rPr>
          <w:rFonts w:hint="default" w:ascii="Times New Roman" w:hAnsi="Times New Roman" w:eastAsia="仿宋_GB2312" w:cs="Times New Roman"/>
          <w:b w:val="0"/>
          <w:bCs w:val="0"/>
          <w:color w:val="auto"/>
          <w:sz w:val="32"/>
          <w:szCs w:val="32"/>
          <w:highlight w:val="none"/>
          <w:lang w:eastAsia="zh-CN"/>
        </w:rPr>
        <w:t>行业准入</w:t>
      </w:r>
      <w:r>
        <w:rPr>
          <w:rFonts w:hint="eastAsia" w:eastAsia="仿宋_GB2312" w:cs="Times New Roman"/>
          <w:b w:val="0"/>
          <w:bCs w:val="0"/>
          <w:color w:val="auto"/>
          <w:sz w:val="32"/>
          <w:szCs w:val="32"/>
          <w:highlight w:val="none"/>
          <w:lang w:eastAsia="zh-CN"/>
        </w:rPr>
        <w:t>的成果</w:t>
      </w:r>
      <w:r>
        <w:rPr>
          <w:rFonts w:hint="default" w:ascii="Times New Roman" w:hAnsi="Times New Roman" w:eastAsia="仿宋_GB2312" w:cs="Times New Roman"/>
          <w:b w:val="0"/>
          <w:bCs w:val="0"/>
          <w:color w:val="auto"/>
          <w:sz w:val="32"/>
          <w:szCs w:val="32"/>
          <w:highlight w:val="none"/>
          <w:lang w:eastAsia="zh-CN"/>
        </w:rPr>
        <w:t>。</w:t>
      </w:r>
    </w:p>
    <w:p w14:paraId="203F2130">
      <w:pPr>
        <w:keepNext w:val="0"/>
        <w:keepLines w:val="0"/>
        <w:pageBreakBefore w:val="0"/>
        <w:widowControl w:val="0"/>
        <w:kinsoku/>
        <w:wordWrap/>
        <w:overflowPunct/>
        <w:topLinePunct w:val="0"/>
        <w:autoSpaceDE/>
        <w:autoSpaceDN w:val="0"/>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32"/>
          <w:highlight w:val="none"/>
          <w:lang w:eastAsia="zh-CN"/>
        </w:rPr>
      </w:pPr>
      <w:r>
        <w:rPr>
          <w:rFonts w:hint="default" w:ascii="Times New Roman" w:hAnsi="Times New Roman" w:eastAsia="仿宋_GB2312" w:cs="Times New Roman"/>
          <w:b w:val="0"/>
          <w:bCs w:val="0"/>
          <w:color w:val="auto"/>
          <w:sz w:val="32"/>
          <w:szCs w:val="32"/>
          <w:highlight w:val="none"/>
          <w:lang w:eastAsia="zh-CN"/>
        </w:rPr>
        <w:t>（六）</w:t>
      </w:r>
      <w:r>
        <w:rPr>
          <w:rFonts w:hint="default" w:ascii="Times New Roman" w:hAnsi="Times New Roman" w:eastAsia="仿宋_GB2312" w:cs="Times New Roman"/>
          <w:b w:val="0"/>
          <w:bCs w:val="0"/>
          <w:color w:val="auto"/>
          <w:sz w:val="32"/>
          <w:szCs w:val="32"/>
          <w:highlight w:val="none"/>
          <w:lang w:val="en-US" w:eastAsia="zh-CN"/>
        </w:rPr>
        <w:t>经国务院标准化行政主管部门</w:t>
      </w:r>
      <w:r>
        <w:rPr>
          <w:rFonts w:hint="default" w:ascii="Times New Roman" w:hAnsi="Times New Roman" w:eastAsia="仿宋_GB2312" w:cs="Times New Roman"/>
          <w:b w:val="0"/>
          <w:bCs w:val="0"/>
          <w:color w:val="auto"/>
          <w:sz w:val="32"/>
          <w:szCs w:val="32"/>
          <w:highlight w:val="none"/>
          <w:lang w:eastAsia="zh-CN"/>
        </w:rPr>
        <w:t>、国务院有关行政主管部门、省人民政府标准化行政主管部门或社会团体正式批准发布的国家标准、行业标准、地方标准、团体标准。</w:t>
      </w:r>
    </w:p>
    <w:p w14:paraId="3929E6E9">
      <w:pPr>
        <w:keepNext w:val="0"/>
        <w:keepLines w:val="0"/>
        <w:pageBreakBefore w:val="0"/>
        <w:widowControl w:val="0"/>
        <w:kinsoku/>
        <w:wordWrap/>
        <w:overflowPunct/>
        <w:topLinePunct w:val="0"/>
        <w:autoSpaceDE/>
        <w:autoSpaceDN w:val="0"/>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32"/>
          <w:highlight w:val="none"/>
          <w:lang w:eastAsia="zh-CN"/>
        </w:rPr>
      </w:pPr>
      <w:r>
        <w:rPr>
          <w:rFonts w:hint="default" w:ascii="Times New Roman" w:hAnsi="Times New Roman" w:eastAsia="仿宋_GB2312" w:cs="Times New Roman"/>
          <w:b w:val="0"/>
          <w:bCs w:val="0"/>
          <w:color w:val="auto"/>
          <w:sz w:val="32"/>
          <w:szCs w:val="32"/>
          <w:highlight w:val="none"/>
          <w:lang w:eastAsia="zh-CN"/>
        </w:rPr>
        <w:t>（七）已验收（评价）的</w:t>
      </w:r>
      <w:r>
        <w:rPr>
          <w:rFonts w:hint="default" w:ascii="Times New Roman" w:hAnsi="Times New Roman" w:eastAsia="仿宋_GB2312" w:cs="Times New Roman"/>
          <w:b w:val="0"/>
          <w:bCs w:val="0"/>
          <w:color w:val="auto"/>
          <w:sz w:val="32"/>
          <w:szCs w:val="32"/>
          <w:highlight w:val="none"/>
          <w:lang w:val="en-US" w:eastAsia="zh-CN"/>
        </w:rPr>
        <w:t>软科学（管理类课题）研究成果。</w:t>
      </w:r>
    </w:p>
    <w:p w14:paraId="2500186F">
      <w:pPr>
        <w:keepNext w:val="0"/>
        <w:keepLines w:val="0"/>
        <w:pageBreakBefore w:val="0"/>
        <w:widowControl w:val="0"/>
        <w:kinsoku/>
        <w:wordWrap/>
        <w:overflowPunct/>
        <w:topLinePunct w:val="0"/>
        <w:autoSpaceDE/>
        <w:autoSpaceDN w:val="0"/>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lang w:val="en-US" w:eastAsia="zh-CN"/>
        </w:rPr>
        <w:t>八）</w:t>
      </w:r>
      <w:r>
        <w:rPr>
          <w:rFonts w:hint="default" w:ascii="Times New Roman" w:hAnsi="Times New Roman" w:eastAsia="仿宋_GB2312" w:cs="Times New Roman"/>
          <w:b w:val="0"/>
          <w:bCs w:val="0"/>
          <w:color w:val="auto"/>
          <w:sz w:val="32"/>
          <w:szCs w:val="32"/>
          <w:highlight w:val="none"/>
          <w:lang w:eastAsia="zh-CN"/>
        </w:rPr>
        <w:t>《江西省科技成果登记实施办法</w:t>
      </w:r>
      <w:r>
        <w:rPr>
          <w:rFonts w:hint="default" w:ascii="Times New Roman" w:hAnsi="Times New Roman" w:eastAsia="仿宋_GB2312" w:cs="Times New Roman"/>
          <w:b w:val="0"/>
          <w:bCs w:val="0"/>
          <w:color w:val="auto"/>
          <w:sz w:val="32"/>
          <w:szCs w:val="32"/>
          <w:highlight w:val="none"/>
        </w:rPr>
        <w:t>》中明确可以进行登记的其他类</w:t>
      </w:r>
      <w:r>
        <w:rPr>
          <w:rFonts w:hint="default" w:ascii="Times New Roman" w:hAnsi="Times New Roman" w:eastAsia="仿宋_GB2312" w:cs="Times New Roman"/>
          <w:b w:val="0"/>
          <w:bCs w:val="0"/>
          <w:color w:val="auto"/>
          <w:sz w:val="32"/>
          <w:szCs w:val="32"/>
          <w:highlight w:val="none"/>
          <w:lang w:val="en-US" w:eastAsia="zh-CN"/>
        </w:rPr>
        <w:t>型</w:t>
      </w:r>
      <w:r>
        <w:rPr>
          <w:rFonts w:hint="default" w:ascii="Times New Roman" w:hAnsi="Times New Roman" w:eastAsia="仿宋_GB2312" w:cs="Times New Roman"/>
          <w:b w:val="0"/>
          <w:bCs w:val="0"/>
          <w:color w:val="auto"/>
          <w:sz w:val="32"/>
          <w:szCs w:val="32"/>
          <w:highlight w:val="none"/>
        </w:rPr>
        <w:t>科技成果。</w:t>
      </w:r>
    </w:p>
    <w:p w14:paraId="712987CA">
      <w:pPr>
        <w:keepNext w:val="0"/>
        <w:keepLines w:val="0"/>
        <w:pageBreakBefore w:val="0"/>
        <w:widowControl w:val="0"/>
        <w:kinsoku/>
        <w:wordWrap/>
        <w:overflowPunct/>
        <w:topLinePunct w:val="0"/>
        <w:autoSpaceDE/>
        <w:bidi w:val="0"/>
        <w:adjustRightInd/>
        <w:snapToGrid/>
        <w:spacing w:line="600" w:lineRule="exact"/>
        <w:ind w:left="0" w:leftChars="0" w:firstLine="640" w:firstLineChars="200"/>
        <w:jc w:val="both"/>
        <w:textAlignment w:val="auto"/>
        <w:rPr>
          <w:rFonts w:hint="default" w:ascii="Times New Roman" w:hAnsi="Times New Roman" w:eastAsia="黑体" w:cs="Times New Roman"/>
          <w:b w:val="0"/>
          <w:bCs w:val="0"/>
          <w:color w:val="auto"/>
          <w:sz w:val="32"/>
          <w:szCs w:val="32"/>
          <w:highlight w:val="none"/>
        </w:rPr>
      </w:pPr>
      <w:r>
        <w:rPr>
          <w:rFonts w:hint="default" w:ascii="Times New Roman" w:hAnsi="Times New Roman" w:eastAsia="黑体" w:cs="Times New Roman"/>
          <w:b w:val="0"/>
          <w:bCs w:val="0"/>
          <w:color w:val="auto"/>
          <w:sz w:val="32"/>
          <w:szCs w:val="32"/>
          <w:highlight w:val="none"/>
          <w:lang w:eastAsia="zh-CN"/>
        </w:rPr>
        <w:t>二</w:t>
      </w:r>
      <w:r>
        <w:rPr>
          <w:rFonts w:hint="default" w:ascii="Times New Roman" w:hAnsi="Times New Roman" w:eastAsia="黑体" w:cs="Times New Roman"/>
          <w:b w:val="0"/>
          <w:bCs w:val="0"/>
          <w:color w:val="auto"/>
          <w:sz w:val="32"/>
          <w:szCs w:val="32"/>
          <w:highlight w:val="none"/>
        </w:rPr>
        <w:t>、办理科技成果登记应提交的材料</w:t>
      </w:r>
    </w:p>
    <w:p w14:paraId="6A66334C">
      <w:pPr>
        <w:keepNext w:val="0"/>
        <w:keepLines w:val="0"/>
        <w:pageBreakBefore w:val="0"/>
        <w:widowControl w:val="0"/>
        <w:kinsoku/>
        <w:wordWrap/>
        <w:overflowPunct/>
        <w:topLinePunct w:val="0"/>
        <w:autoSpaceDE/>
        <w:bidi w:val="0"/>
        <w:adjustRightInd/>
        <w:snapToGrid/>
        <w:spacing w:line="600" w:lineRule="exact"/>
        <w:ind w:left="0" w:leftChars="0" w:firstLine="643" w:firstLineChars="200"/>
        <w:jc w:val="both"/>
        <w:textAlignment w:val="auto"/>
        <w:rPr>
          <w:rFonts w:hint="default" w:ascii="Times New Roman" w:hAnsi="Times New Roman" w:eastAsia="楷体_GB2312" w:cs="Times New Roman"/>
          <w:color w:val="auto"/>
          <w:sz w:val="32"/>
          <w:szCs w:val="32"/>
          <w:highlight w:val="none"/>
        </w:rPr>
      </w:pPr>
      <w:r>
        <w:rPr>
          <w:rFonts w:hint="default" w:ascii="Times New Roman" w:hAnsi="Times New Roman" w:eastAsia="楷体_GB2312" w:cs="Times New Roman"/>
          <w:b/>
          <w:bCs/>
          <w:color w:val="auto"/>
          <w:sz w:val="32"/>
          <w:szCs w:val="32"/>
          <w:highlight w:val="none"/>
          <w:lang w:eastAsia="zh-CN"/>
        </w:rPr>
        <w:t>（一）</w:t>
      </w:r>
      <w:r>
        <w:rPr>
          <w:rFonts w:hint="default" w:ascii="Times New Roman" w:hAnsi="Times New Roman" w:eastAsia="楷体_GB2312" w:cs="Times New Roman"/>
          <w:b/>
          <w:bCs/>
          <w:color w:val="auto"/>
          <w:sz w:val="32"/>
          <w:szCs w:val="32"/>
          <w:highlight w:val="none"/>
        </w:rPr>
        <w:t>登记文档</w:t>
      </w:r>
    </w:p>
    <w:p w14:paraId="227C7C8A">
      <w:pPr>
        <w:pStyle w:val="8"/>
        <w:keepNext w:val="0"/>
        <w:keepLines w:val="0"/>
        <w:pageBreakBefore w:val="0"/>
        <w:widowControl w:val="0"/>
        <w:numPr>
          <w:ilvl w:val="0"/>
          <w:numId w:val="0"/>
        </w:numPr>
        <w:kinsoku/>
        <w:wordWrap/>
        <w:overflowPunct/>
        <w:topLinePunct w:val="0"/>
        <w:autoSpaceDE/>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eastAsia="仿宋_GB2312" w:cs="Times New Roman"/>
          <w:b w:val="0"/>
          <w:bCs w:val="0"/>
          <w:color w:val="auto"/>
          <w:kern w:val="2"/>
          <w:sz w:val="32"/>
          <w:szCs w:val="32"/>
          <w:highlight w:val="none"/>
          <w:lang w:val="en-US" w:eastAsia="zh-CN" w:bidi="ar-SA"/>
        </w:rPr>
        <w:t>1．《</w:t>
      </w:r>
      <w:r>
        <w:rPr>
          <w:rFonts w:hint="eastAsia" w:eastAsia="仿宋_GB2312" w:cs="Times New Roman"/>
          <w:b w:val="0"/>
          <w:bCs w:val="0"/>
          <w:color w:val="auto"/>
          <w:kern w:val="2"/>
          <w:sz w:val="32"/>
          <w:szCs w:val="32"/>
          <w:highlight w:val="none"/>
          <w:lang w:val="en-US" w:eastAsia="zh-CN" w:bidi="ar-SA"/>
        </w:rPr>
        <w:t>诚信</w:t>
      </w:r>
      <w:r>
        <w:rPr>
          <w:rFonts w:hint="default" w:ascii="Times New Roman" w:hAnsi="Times New Roman" w:eastAsia="仿宋_GB2312" w:cs="Times New Roman"/>
          <w:b w:val="0"/>
          <w:bCs w:val="0"/>
          <w:color w:val="auto"/>
          <w:kern w:val="2"/>
          <w:sz w:val="32"/>
          <w:szCs w:val="32"/>
          <w:highlight w:val="none"/>
          <w:lang w:val="en-US" w:eastAsia="zh-CN" w:bidi="ar-SA"/>
        </w:rPr>
        <w:t>承诺书》</w:t>
      </w:r>
    </w:p>
    <w:p w14:paraId="3EBA8B6A">
      <w:pPr>
        <w:pStyle w:val="8"/>
        <w:keepNext w:val="0"/>
        <w:keepLines w:val="0"/>
        <w:pageBreakBefore w:val="0"/>
        <w:widowControl w:val="0"/>
        <w:numPr>
          <w:ilvl w:val="0"/>
          <w:numId w:val="0"/>
        </w:numPr>
        <w:kinsoku/>
        <w:wordWrap/>
        <w:overflowPunct/>
        <w:topLinePunct w:val="0"/>
        <w:autoSpaceDE/>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eastAsia="仿宋_GB2312" w:cs="Times New Roman"/>
          <w:b w:val="0"/>
          <w:bCs w:val="0"/>
          <w:color w:val="auto"/>
          <w:kern w:val="2"/>
          <w:sz w:val="32"/>
          <w:szCs w:val="32"/>
          <w:highlight w:val="none"/>
          <w:lang w:val="en-US" w:eastAsia="zh-CN" w:bidi="ar-SA"/>
        </w:rPr>
        <w:t>2．《江西省科技成果（技术）转移转化需求情况表》</w:t>
      </w:r>
    </w:p>
    <w:p w14:paraId="2535E480">
      <w:pPr>
        <w:keepNext w:val="0"/>
        <w:keepLines w:val="0"/>
        <w:pageBreakBefore w:val="0"/>
        <w:widowControl w:val="0"/>
        <w:numPr>
          <w:ilvl w:val="0"/>
          <w:numId w:val="0"/>
        </w:numPr>
        <w:kinsoku/>
        <w:wordWrap/>
        <w:overflowPunct/>
        <w:topLinePunct w:val="0"/>
        <w:autoSpaceDE/>
        <w:bidi w:val="0"/>
        <w:adjustRightInd/>
        <w:snapToGrid/>
        <w:spacing w:line="600" w:lineRule="exact"/>
        <w:ind w:left="0" w:leftChars="0" w:firstLine="643" w:firstLineChars="200"/>
        <w:jc w:val="both"/>
        <w:textAlignment w:val="auto"/>
        <w:rPr>
          <w:rFonts w:hint="default" w:ascii="Times New Roman" w:hAnsi="Times New Roman" w:eastAsia="仿宋_GB2312" w:cs="Times New Roman"/>
          <w:b/>
          <w:bCs/>
          <w:color w:val="auto"/>
          <w:sz w:val="32"/>
          <w:szCs w:val="32"/>
          <w:highlight w:val="none"/>
        </w:rPr>
      </w:pPr>
      <w:r>
        <w:rPr>
          <w:rFonts w:hint="default" w:ascii="Times New Roman" w:hAnsi="Times New Roman" w:eastAsia="楷体_GB2312" w:cs="Times New Roman"/>
          <w:b/>
          <w:bCs/>
          <w:color w:val="auto"/>
          <w:sz w:val="32"/>
          <w:szCs w:val="32"/>
          <w:highlight w:val="none"/>
          <w:lang w:eastAsia="zh-CN"/>
        </w:rPr>
        <w:t>（二）佐证材料</w:t>
      </w:r>
      <w:r>
        <w:rPr>
          <w:rFonts w:hint="default" w:ascii="Times New Roman" w:hAnsi="Times New Roman" w:eastAsia="仿宋_GB2312" w:cs="Times New Roman"/>
          <w:b/>
          <w:bCs/>
          <w:color w:val="auto"/>
          <w:sz w:val="32"/>
          <w:szCs w:val="32"/>
          <w:highlight w:val="none"/>
        </w:rPr>
        <w:t>（根据登记的科技成果类型提供佐证材料，并在“</w:t>
      </w:r>
      <w:r>
        <w:rPr>
          <w:rFonts w:hint="default" w:ascii="Times New Roman" w:hAnsi="Times New Roman" w:eastAsia="仿宋_GB2312" w:cs="Times New Roman"/>
          <w:b/>
          <w:bCs/>
          <w:color w:val="auto"/>
          <w:sz w:val="32"/>
          <w:szCs w:val="32"/>
          <w:highlight w:val="none"/>
          <w:lang w:eastAsia="zh-CN"/>
        </w:rPr>
        <w:t>成果概况</w:t>
      </w:r>
      <w:r>
        <w:rPr>
          <w:rFonts w:hint="default" w:ascii="Times New Roman" w:hAnsi="Times New Roman" w:eastAsia="仿宋_GB2312" w:cs="Times New Roman"/>
          <w:b/>
          <w:bCs/>
          <w:color w:val="auto"/>
          <w:sz w:val="32"/>
          <w:szCs w:val="32"/>
          <w:highlight w:val="none"/>
        </w:rPr>
        <w:t>”表单中选择相应的“</w:t>
      </w:r>
      <w:r>
        <w:rPr>
          <w:rFonts w:hint="default" w:ascii="Times New Roman" w:hAnsi="Times New Roman" w:eastAsia="仿宋_GB2312" w:cs="Times New Roman"/>
          <w:b/>
          <w:bCs/>
          <w:color w:val="auto"/>
          <w:sz w:val="32"/>
          <w:szCs w:val="32"/>
          <w:highlight w:val="none"/>
          <w:lang w:eastAsia="zh-CN"/>
        </w:rPr>
        <w:t>成果类别</w:t>
      </w:r>
      <w:r>
        <w:rPr>
          <w:rFonts w:hint="default" w:ascii="Times New Roman" w:hAnsi="Times New Roman" w:eastAsia="仿宋_GB2312" w:cs="Times New Roman"/>
          <w:b/>
          <w:bCs/>
          <w:color w:val="auto"/>
          <w:sz w:val="32"/>
          <w:szCs w:val="32"/>
          <w:highlight w:val="none"/>
        </w:rPr>
        <w:t>”）</w:t>
      </w:r>
    </w:p>
    <w:p w14:paraId="16F7761C">
      <w:pPr>
        <w:keepNext w:val="0"/>
        <w:keepLines w:val="0"/>
        <w:pageBreakBefore w:val="0"/>
        <w:widowControl w:val="0"/>
        <w:numPr>
          <w:ilvl w:val="0"/>
          <w:numId w:val="0"/>
        </w:numPr>
        <w:kinsoku/>
        <w:wordWrap/>
        <w:overflowPunct/>
        <w:topLinePunct w:val="0"/>
        <w:autoSpaceDE/>
        <w:bidi w:val="0"/>
        <w:adjustRightInd/>
        <w:snapToGrid/>
        <w:spacing w:line="600" w:lineRule="exact"/>
        <w:ind w:left="0" w:leftChars="0" w:firstLine="643" w:firstLineChars="200"/>
        <w:jc w:val="both"/>
        <w:textAlignment w:val="auto"/>
        <w:rPr>
          <w:rFonts w:hint="default" w:ascii="Times New Roman" w:hAnsi="Times New Roman" w:eastAsia="仿宋_GB2312" w:cs="Times New Roman"/>
          <w:b/>
          <w:bCs/>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1．应用技术成果:</w:t>
      </w:r>
    </w:p>
    <w:p w14:paraId="4EC2664D">
      <w:pPr>
        <w:keepNext w:val="0"/>
        <w:keepLines w:val="0"/>
        <w:pageBreakBefore w:val="0"/>
        <w:widowControl w:val="0"/>
        <w:kinsoku/>
        <w:wordWrap/>
        <w:overflowPunct/>
        <w:topLinePunct w:val="0"/>
        <w:autoSpaceDE/>
        <w:bidi w:val="0"/>
        <w:adjustRightInd/>
        <w:snapToGrid/>
        <w:spacing w:line="600" w:lineRule="exact"/>
        <w:ind w:left="0" w:leftChars="0" w:firstLine="643" w:firstLineChars="200"/>
        <w:jc w:val="both"/>
        <w:textAlignment w:val="auto"/>
        <w:rPr>
          <w:rFonts w:hint="default" w:ascii="Times New Roman" w:hAnsi="Times New Roman" w:eastAsia="楷体_GB2312" w:cs="Times New Roman"/>
          <w:b/>
          <w:color w:val="auto"/>
          <w:kern w:val="0"/>
          <w:sz w:val="32"/>
          <w:szCs w:val="32"/>
          <w:highlight w:val="none"/>
          <w:lang w:eastAsia="zh-CN"/>
        </w:rPr>
      </w:pPr>
      <w:r>
        <w:rPr>
          <w:rFonts w:hint="default" w:ascii="Times New Roman" w:hAnsi="Times New Roman" w:eastAsia="楷体_GB2312" w:cs="Times New Roman"/>
          <w:b/>
          <w:color w:val="auto"/>
          <w:kern w:val="0"/>
          <w:sz w:val="32"/>
          <w:szCs w:val="32"/>
          <w:highlight w:val="none"/>
        </w:rPr>
        <w:t>（</w:t>
      </w:r>
      <w:r>
        <w:rPr>
          <w:rFonts w:hint="default" w:ascii="Times New Roman" w:hAnsi="Times New Roman" w:eastAsia="楷体_GB2312" w:cs="Times New Roman"/>
          <w:b/>
          <w:color w:val="auto"/>
          <w:kern w:val="0"/>
          <w:sz w:val="32"/>
          <w:szCs w:val="32"/>
          <w:highlight w:val="none"/>
          <w:lang w:val="en-US" w:eastAsia="zh-CN"/>
        </w:rPr>
        <w:t>1</w:t>
      </w:r>
      <w:r>
        <w:rPr>
          <w:rFonts w:hint="default" w:ascii="Times New Roman" w:hAnsi="Times New Roman" w:eastAsia="楷体_GB2312" w:cs="Times New Roman"/>
          <w:b/>
          <w:color w:val="auto"/>
          <w:kern w:val="0"/>
          <w:sz w:val="32"/>
          <w:szCs w:val="32"/>
          <w:highlight w:val="none"/>
        </w:rPr>
        <w:t>）</w:t>
      </w:r>
      <w:r>
        <w:rPr>
          <w:rFonts w:hint="eastAsia" w:ascii="Times New Roman" w:hAnsi="Times New Roman" w:eastAsia="楷体_GB2312" w:cs="Times New Roman"/>
          <w:b/>
          <w:color w:val="auto"/>
          <w:kern w:val="0"/>
          <w:sz w:val="32"/>
          <w:szCs w:val="32"/>
          <w:highlight w:val="none"/>
          <w:lang w:eastAsia="zh-CN"/>
        </w:rPr>
        <w:t>由</w:t>
      </w:r>
      <w:r>
        <w:rPr>
          <w:rFonts w:hint="default" w:ascii="Times New Roman" w:hAnsi="Times New Roman" w:eastAsia="楷体_GB2312" w:cs="Times New Roman"/>
          <w:b/>
          <w:color w:val="auto"/>
          <w:kern w:val="0"/>
          <w:sz w:val="32"/>
          <w:szCs w:val="32"/>
          <w:highlight w:val="none"/>
        </w:rPr>
        <w:t>国家级、省部级、市厅级</w:t>
      </w:r>
      <w:r>
        <w:rPr>
          <w:rFonts w:hint="eastAsia" w:ascii="Times New Roman" w:hAnsi="Times New Roman" w:eastAsia="楷体_GB2312" w:cs="Times New Roman"/>
          <w:b/>
          <w:color w:val="auto"/>
          <w:kern w:val="0"/>
          <w:sz w:val="32"/>
          <w:szCs w:val="32"/>
          <w:highlight w:val="none"/>
          <w:lang w:eastAsia="zh-CN"/>
        </w:rPr>
        <w:t>等</w:t>
      </w:r>
      <w:r>
        <w:rPr>
          <w:rFonts w:hint="default" w:ascii="Times New Roman" w:hAnsi="Times New Roman" w:eastAsia="楷体_GB2312" w:cs="Times New Roman"/>
          <w:b/>
          <w:color w:val="auto"/>
          <w:kern w:val="0"/>
          <w:sz w:val="32"/>
          <w:szCs w:val="32"/>
          <w:highlight w:val="none"/>
        </w:rPr>
        <w:t>科技计划下达部门组织验收</w:t>
      </w:r>
      <w:r>
        <w:rPr>
          <w:rFonts w:hint="default" w:ascii="Times New Roman" w:hAnsi="Times New Roman" w:eastAsia="楷体_GB2312" w:cs="Times New Roman"/>
          <w:b/>
          <w:color w:val="auto"/>
          <w:kern w:val="0"/>
          <w:sz w:val="32"/>
          <w:szCs w:val="32"/>
          <w:highlight w:val="none"/>
          <w:lang w:eastAsia="zh-CN"/>
        </w:rPr>
        <w:t>（评价）</w:t>
      </w:r>
      <w:r>
        <w:rPr>
          <w:rFonts w:hint="default" w:ascii="Times New Roman" w:hAnsi="Times New Roman" w:eastAsia="楷体_GB2312" w:cs="Times New Roman"/>
          <w:b/>
          <w:color w:val="auto"/>
          <w:kern w:val="0"/>
          <w:sz w:val="32"/>
          <w:szCs w:val="32"/>
          <w:highlight w:val="none"/>
        </w:rPr>
        <w:t>的科技成果</w:t>
      </w:r>
      <w:r>
        <w:rPr>
          <w:rFonts w:hint="default" w:ascii="Times New Roman" w:hAnsi="Times New Roman" w:eastAsia="楷体_GB2312" w:cs="Times New Roman"/>
          <w:b/>
          <w:color w:val="auto"/>
          <w:kern w:val="0"/>
          <w:sz w:val="32"/>
          <w:szCs w:val="32"/>
          <w:highlight w:val="none"/>
          <w:lang w:eastAsia="zh-CN"/>
        </w:rPr>
        <w:t>或新产品鉴定。</w:t>
      </w:r>
    </w:p>
    <w:p w14:paraId="3FDA9677">
      <w:pPr>
        <w:keepNext w:val="0"/>
        <w:keepLines w:val="0"/>
        <w:pageBreakBefore w:val="0"/>
        <w:widowControl w:val="0"/>
        <w:numPr>
          <w:ilvl w:val="0"/>
          <w:numId w:val="0"/>
        </w:numPr>
        <w:kinsoku/>
        <w:wordWrap/>
        <w:overflowPunct/>
        <w:topLinePunct w:val="0"/>
        <w:autoSpaceDE/>
        <w:bidi w:val="0"/>
        <w:adjustRightInd/>
        <w:snapToGrid/>
        <w:spacing w:line="600" w:lineRule="exact"/>
        <w:ind w:left="0" w:leftChars="0" w:firstLine="640" w:firstLineChars="200"/>
        <w:jc w:val="both"/>
        <w:textAlignment w:val="auto"/>
        <w:rPr>
          <w:rFonts w:hint="eastAsia" w:ascii="Times New Roman" w:hAnsi="Times New Roman" w:eastAsia="方正仿宋_GB2312" w:cs="Times New Roman"/>
          <w:bCs/>
          <w:color w:val="auto"/>
          <w:kern w:val="0"/>
          <w:sz w:val="32"/>
          <w:szCs w:val="32"/>
          <w:highlight w:val="none"/>
          <w:lang w:eastAsia="zh-CN"/>
        </w:rPr>
      </w:pPr>
      <w:r>
        <w:rPr>
          <w:rFonts w:hint="default" w:ascii="Times New Roman" w:hAnsi="Times New Roman" w:eastAsia="东文宋体" w:cs="Times New Roman"/>
          <w:bCs/>
          <w:color w:val="auto"/>
          <w:kern w:val="0"/>
          <w:sz w:val="32"/>
          <w:szCs w:val="32"/>
          <w:highlight w:val="none"/>
        </w:rPr>
        <w:t>①</w:t>
      </w:r>
      <w:r>
        <w:rPr>
          <w:rFonts w:hint="eastAsia" w:ascii="Times New Roman" w:hAnsi="Times New Roman" w:eastAsia="方正仿宋_GB2312" w:cs="Times New Roman"/>
          <w:bCs/>
          <w:color w:val="auto"/>
          <w:kern w:val="0"/>
          <w:sz w:val="32"/>
          <w:szCs w:val="32"/>
          <w:highlight w:val="none"/>
          <w:lang w:val="en-US" w:eastAsia="zh-CN"/>
        </w:rPr>
        <w:t xml:space="preserve"> </w:t>
      </w:r>
      <w:r>
        <w:rPr>
          <w:rFonts w:hint="eastAsia" w:ascii="Times New Roman" w:hAnsi="Times New Roman" w:eastAsia="方正仿宋_GB2312" w:cs="Times New Roman"/>
          <w:bCs/>
          <w:color w:val="auto"/>
          <w:kern w:val="0"/>
          <w:sz w:val="32"/>
          <w:szCs w:val="32"/>
          <w:highlight w:val="none"/>
        </w:rPr>
        <w:t>《科技计划项目验收(综合绩效评价)证书》或《新产品鉴定(验收)证书》</w:t>
      </w:r>
      <w:r>
        <w:rPr>
          <w:rFonts w:hint="eastAsia" w:ascii="Times New Roman" w:hAnsi="Times New Roman" w:eastAsia="方正仿宋_GB2312" w:cs="Times New Roman"/>
          <w:bCs/>
          <w:color w:val="auto"/>
          <w:kern w:val="0"/>
          <w:sz w:val="32"/>
          <w:szCs w:val="32"/>
          <w:highlight w:val="none"/>
          <w:lang w:eastAsia="zh-CN"/>
        </w:rPr>
        <w:t>；</w:t>
      </w:r>
    </w:p>
    <w:p w14:paraId="13292A46">
      <w:pPr>
        <w:keepNext w:val="0"/>
        <w:keepLines w:val="0"/>
        <w:pageBreakBefore w:val="0"/>
        <w:widowControl w:val="0"/>
        <w:kinsoku/>
        <w:wordWrap/>
        <w:overflowPunct/>
        <w:topLinePunct w:val="0"/>
        <w:autoSpaceDE/>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东文宋体" w:cs="Times New Roman"/>
          <w:bCs/>
          <w:color w:val="auto"/>
          <w:kern w:val="0"/>
          <w:sz w:val="32"/>
          <w:szCs w:val="32"/>
          <w:highlight w:val="none"/>
        </w:rPr>
        <w:t>②</w:t>
      </w:r>
      <w:r>
        <w:rPr>
          <w:rFonts w:hint="eastAsia" w:eastAsia="东文宋体" w:cs="Times New Roman"/>
          <w:bCs/>
          <w:color w:val="auto"/>
          <w:kern w:val="0"/>
          <w:sz w:val="32"/>
          <w:szCs w:val="32"/>
          <w:highlight w:val="none"/>
          <w:lang w:val="en-US" w:eastAsia="zh-CN"/>
        </w:rPr>
        <w:t xml:space="preserve"> </w:t>
      </w:r>
      <w:r>
        <w:rPr>
          <w:rFonts w:hint="default" w:ascii="Times New Roman" w:hAnsi="Times New Roman" w:eastAsia="仿宋_GB2312" w:cs="Times New Roman"/>
          <w:color w:val="auto"/>
          <w:kern w:val="0"/>
          <w:sz w:val="32"/>
          <w:szCs w:val="32"/>
          <w:highlight w:val="none"/>
        </w:rPr>
        <w:t>经科技行政部门认定的查新检索机构</w:t>
      </w:r>
      <w:r>
        <w:rPr>
          <w:rFonts w:hint="default" w:ascii="Times New Roman" w:hAnsi="Times New Roman" w:eastAsia="仿宋_GB2312" w:cs="Times New Roman"/>
          <w:color w:val="auto"/>
          <w:kern w:val="0"/>
          <w:sz w:val="32"/>
          <w:szCs w:val="32"/>
          <w:highlight w:val="none"/>
          <w:lang w:eastAsia="zh-CN"/>
        </w:rPr>
        <w:t>出具的</w:t>
      </w:r>
      <w:r>
        <w:rPr>
          <w:rFonts w:hint="default" w:ascii="Times New Roman" w:hAnsi="Times New Roman" w:eastAsia="仿宋_GB2312" w:cs="Times New Roman"/>
          <w:bCs/>
          <w:color w:val="auto"/>
          <w:kern w:val="0"/>
          <w:sz w:val="32"/>
          <w:szCs w:val="32"/>
          <w:highlight w:val="none"/>
          <w:lang w:eastAsia="zh-CN"/>
        </w:rPr>
        <w:t>两年之内的</w:t>
      </w:r>
      <w:r>
        <w:rPr>
          <w:rFonts w:hint="default" w:ascii="Times New Roman" w:hAnsi="Times New Roman" w:eastAsia="仿宋_GB2312" w:cs="Times New Roman"/>
          <w:bCs/>
          <w:color w:val="auto"/>
          <w:kern w:val="0"/>
          <w:sz w:val="32"/>
          <w:szCs w:val="32"/>
          <w:highlight w:val="none"/>
        </w:rPr>
        <w:t>查新报告；</w:t>
      </w:r>
    </w:p>
    <w:p w14:paraId="04E66AA2">
      <w:pPr>
        <w:keepNext w:val="0"/>
        <w:keepLines w:val="0"/>
        <w:pageBreakBefore w:val="0"/>
        <w:widowControl w:val="0"/>
        <w:kinsoku/>
        <w:wordWrap/>
        <w:overflowPunct/>
        <w:topLinePunct w:val="0"/>
        <w:autoSpaceDE/>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东文宋体" w:cs="Times New Roman"/>
          <w:bCs/>
          <w:color w:val="auto"/>
          <w:kern w:val="0"/>
          <w:sz w:val="32"/>
          <w:szCs w:val="32"/>
          <w:highlight w:val="none"/>
        </w:rPr>
        <w:t>③</w:t>
      </w:r>
      <w:r>
        <w:rPr>
          <w:rFonts w:hint="eastAsia" w:eastAsia="东文宋体" w:cs="Times New Roman"/>
          <w:bCs/>
          <w:color w:val="auto"/>
          <w:kern w:val="0"/>
          <w:sz w:val="32"/>
          <w:szCs w:val="32"/>
          <w:highlight w:val="none"/>
          <w:lang w:val="en-US" w:eastAsia="zh-CN"/>
        </w:rPr>
        <w:t xml:space="preserve"> </w:t>
      </w:r>
      <w:r>
        <w:rPr>
          <w:rFonts w:hint="default" w:ascii="Times New Roman" w:hAnsi="Times New Roman" w:eastAsia="仿宋_GB2312" w:cs="Times New Roman"/>
          <w:bCs/>
          <w:color w:val="auto"/>
          <w:kern w:val="0"/>
          <w:sz w:val="32"/>
          <w:szCs w:val="32"/>
          <w:highlight w:val="none"/>
        </w:rPr>
        <w:t>研制报告（技术报告、工作总结</w:t>
      </w:r>
      <w:r>
        <w:rPr>
          <w:rFonts w:hint="default" w:ascii="Times New Roman" w:hAnsi="Times New Roman" w:eastAsia="仿宋_GB2312" w:cs="Times New Roman"/>
          <w:bCs/>
          <w:color w:val="auto"/>
          <w:kern w:val="0"/>
          <w:sz w:val="32"/>
          <w:szCs w:val="32"/>
          <w:highlight w:val="none"/>
          <w:lang w:eastAsia="zh-CN"/>
        </w:rPr>
        <w:t>或</w:t>
      </w:r>
      <w:r>
        <w:rPr>
          <w:rFonts w:hint="default" w:ascii="Times New Roman" w:hAnsi="Times New Roman" w:eastAsia="仿宋_GB2312" w:cs="Times New Roman"/>
          <w:bCs/>
          <w:color w:val="auto"/>
          <w:kern w:val="0"/>
          <w:sz w:val="32"/>
          <w:szCs w:val="32"/>
          <w:highlight w:val="none"/>
        </w:rPr>
        <w:t>检测报告等）；</w:t>
      </w:r>
    </w:p>
    <w:p w14:paraId="0D9646A8">
      <w:pPr>
        <w:keepNext w:val="0"/>
        <w:keepLines w:val="0"/>
        <w:pageBreakBefore w:val="0"/>
        <w:widowControl w:val="0"/>
        <w:kinsoku/>
        <w:wordWrap/>
        <w:overflowPunct/>
        <w:topLinePunct w:val="0"/>
        <w:autoSpaceDE/>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Cs/>
          <w:color w:val="auto"/>
          <w:kern w:val="0"/>
          <w:sz w:val="32"/>
          <w:szCs w:val="32"/>
          <w:highlight w:val="none"/>
        </w:rPr>
      </w:pPr>
      <w:r>
        <w:rPr>
          <w:rFonts w:hint="default" w:ascii="Times New Roman" w:hAnsi="Times New Roman" w:eastAsia="仿宋_GB2312" w:cs="Times New Roman"/>
          <w:bCs/>
          <w:color w:val="auto"/>
          <w:kern w:val="0"/>
          <w:sz w:val="32"/>
          <w:szCs w:val="32"/>
          <w:highlight w:val="none"/>
          <w:lang w:val="en-US" w:eastAsia="zh-CN"/>
        </w:rPr>
        <w:t>④</w:t>
      </w:r>
      <w:r>
        <w:rPr>
          <w:rFonts w:hint="eastAsia" w:eastAsia="仿宋_GB2312" w:cs="Times New Roman"/>
          <w:bCs/>
          <w:color w:val="auto"/>
          <w:kern w:val="0"/>
          <w:sz w:val="32"/>
          <w:szCs w:val="32"/>
          <w:highlight w:val="none"/>
          <w:lang w:val="en-US" w:eastAsia="zh-CN"/>
        </w:rPr>
        <w:t xml:space="preserve"> </w:t>
      </w:r>
      <w:r>
        <w:rPr>
          <w:rFonts w:hint="eastAsia" w:ascii="Times New Roman" w:hAnsi="Times New Roman" w:eastAsia="方正仿宋_GB2312" w:cs="Times New Roman"/>
          <w:bCs/>
          <w:color w:val="auto"/>
          <w:kern w:val="0"/>
          <w:sz w:val="32"/>
          <w:szCs w:val="32"/>
          <w:highlight w:val="none"/>
        </w:rPr>
        <w:t>应用证明</w:t>
      </w:r>
      <w:r>
        <w:rPr>
          <w:rFonts w:hint="eastAsia" w:ascii="Times New Roman" w:hAnsi="Times New Roman" w:eastAsia="方正仿宋_GB2312" w:cs="Times New Roman"/>
          <w:bCs/>
          <w:color w:val="auto"/>
          <w:kern w:val="0"/>
          <w:sz w:val="32"/>
          <w:szCs w:val="32"/>
          <w:highlight w:val="none"/>
          <w:lang w:eastAsia="zh-CN"/>
        </w:rPr>
        <w:t>，</w:t>
      </w:r>
      <w:r>
        <w:rPr>
          <w:rFonts w:hint="eastAsia" w:ascii="Times New Roman" w:hAnsi="Times New Roman" w:eastAsia="方正仿宋_GB2312" w:cs="Times New Roman"/>
          <w:bCs/>
          <w:color w:val="auto"/>
          <w:kern w:val="0"/>
          <w:sz w:val="32"/>
          <w:szCs w:val="32"/>
          <w:highlight w:val="none"/>
          <w:lang w:val="en-US" w:eastAsia="zh-CN"/>
        </w:rPr>
        <w:t>需由应用单位出具并加盖公章</w:t>
      </w:r>
      <w:r>
        <w:rPr>
          <w:rFonts w:hint="default" w:ascii="Times New Roman" w:hAnsi="Times New Roman" w:eastAsia="仿宋_GB2312" w:cs="Times New Roman"/>
          <w:bCs/>
          <w:color w:val="auto"/>
          <w:kern w:val="0"/>
          <w:sz w:val="32"/>
          <w:szCs w:val="32"/>
          <w:highlight w:val="none"/>
        </w:rPr>
        <w:t>。</w:t>
      </w:r>
    </w:p>
    <w:p w14:paraId="060287C9">
      <w:pPr>
        <w:keepNext w:val="0"/>
        <w:keepLines w:val="0"/>
        <w:pageBreakBefore w:val="0"/>
        <w:widowControl w:val="0"/>
        <w:kinsoku/>
        <w:wordWrap/>
        <w:overflowPunct/>
        <w:topLinePunct w:val="0"/>
        <w:autoSpaceDE/>
        <w:bidi w:val="0"/>
        <w:adjustRightInd/>
        <w:snapToGrid/>
        <w:spacing w:line="600" w:lineRule="exact"/>
        <w:ind w:left="0" w:leftChars="0" w:firstLine="643" w:firstLineChars="200"/>
        <w:jc w:val="both"/>
        <w:textAlignment w:val="auto"/>
        <w:rPr>
          <w:rFonts w:hint="default" w:ascii="Times New Roman" w:hAnsi="Times New Roman" w:eastAsia="楷体_GB2312" w:cs="Times New Roman"/>
          <w:b/>
          <w:color w:val="auto"/>
          <w:kern w:val="0"/>
          <w:sz w:val="32"/>
          <w:szCs w:val="32"/>
          <w:highlight w:val="none"/>
          <w:lang w:val="en-US" w:eastAsia="zh-CN"/>
        </w:rPr>
      </w:pPr>
      <w:r>
        <w:rPr>
          <w:rFonts w:hint="default" w:ascii="Times New Roman" w:hAnsi="Times New Roman" w:eastAsia="楷体_GB2312" w:cs="Times New Roman"/>
          <w:b/>
          <w:color w:val="auto"/>
          <w:kern w:val="0"/>
          <w:sz w:val="32"/>
          <w:szCs w:val="32"/>
          <w:highlight w:val="none"/>
        </w:rPr>
        <w:t>（</w:t>
      </w:r>
      <w:r>
        <w:rPr>
          <w:rFonts w:hint="default" w:ascii="Times New Roman" w:hAnsi="Times New Roman" w:eastAsia="楷体_GB2312" w:cs="Times New Roman"/>
          <w:b/>
          <w:color w:val="auto"/>
          <w:kern w:val="0"/>
          <w:sz w:val="32"/>
          <w:szCs w:val="32"/>
          <w:highlight w:val="none"/>
          <w:lang w:val="en-US" w:eastAsia="zh-CN"/>
        </w:rPr>
        <w:t>2</w:t>
      </w:r>
      <w:r>
        <w:rPr>
          <w:rFonts w:hint="default" w:ascii="Times New Roman" w:hAnsi="Times New Roman" w:eastAsia="楷体_GB2312" w:cs="Times New Roman"/>
          <w:b/>
          <w:color w:val="auto"/>
          <w:kern w:val="0"/>
          <w:sz w:val="32"/>
          <w:szCs w:val="32"/>
          <w:highlight w:val="none"/>
        </w:rPr>
        <w:t>）</w:t>
      </w:r>
      <w:r>
        <w:rPr>
          <w:rFonts w:hint="eastAsia" w:ascii="Times New Roman" w:hAnsi="Times New Roman" w:eastAsia="楷体_GB2312" w:cs="Times New Roman"/>
          <w:b/>
          <w:color w:val="auto"/>
          <w:kern w:val="0"/>
          <w:sz w:val="32"/>
          <w:szCs w:val="32"/>
          <w:highlight w:val="none"/>
          <w:lang w:eastAsia="zh-CN"/>
        </w:rPr>
        <w:t>经</w:t>
      </w:r>
      <w:r>
        <w:rPr>
          <w:rFonts w:hint="default" w:ascii="Times New Roman" w:hAnsi="Times New Roman" w:eastAsia="楷体_GB2312" w:cs="Times New Roman"/>
          <w:b/>
          <w:color w:val="auto"/>
          <w:kern w:val="0"/>
          <w:sz w:val="32"/>
          <w:szCs w:val="32"/>
          <w:highlight w:val="none"/>
          <w:lang w:eastAsia="zh-CN"/>
        </w:rPr>
        <w:t>第三方</w:t>
      </w:r>
      <w:r>
        <w:rPr>
          <w:rFonts w:hint="default" w:ascii="Times New Roman" w:hAnsi="Times New Roman" w:eastAsia="楷体_GB2312" w:cs="Times New Roman"/>
          <w:b/>
          <w:color w:val="auto"/>
          <w:kern w:val="0"/>
          <w:sz w:val="32"/>
          <w:szCs w:val="32"/>
          <w:highlight w:val="none"/>
        </w:rPr>
        <w:t>评价机构</w:t>
      </w:r>
      <w:r>
        <w:rPr>
          <w:rFonts w:hint="default" w:ascii="Times New Roman" w:hAnsi="Times New Roman" w:eastAsia="楷体_GB2312" w:cs="Times New Roman"/>
          <w:b/>
          <w:color w:val="auto"/>
          <w:kern w:val="0"/>
          <w:sz w:val="32"/>
          <w:szCs w:val="32"/>
          <w:highlight w:val="none"/>
          <w:lang w:eastAsia="zh-CN"/>
        </w:rPr>
        <w:t>（指国家或省级行业主管部门授权的评价机构）</w:t>
      </w:r>
      <w:r>
        <w:rPr>
          <w:rFonts w:hint="default" w:ascii="Times New Roman" w:hAnsi="Times New Roman" w:eastAsia="楷体_GB2312" w:cs="Times New Roman"/>
          <w:b/>
          <w:color w:val="auto"/>
          <w:kern w:val="0"/>
          <w:sz w:val="32"/>
          <w:szCs w:val="32"/>
          <w:highlight w:val="none"/>
        </w:rPr>
        <w:t>组织</w:t>
      </w:r>
      <w:r>
        <w:rPr>
          <w:rFonts w:hint="default" w:ascii="Times New Roman" w:hAnsi="Times New Roman" w:eastAsia="楷体_GB2312" w:cs="Times New Roman"/>
          <w:b/>
          <w:color w:val="auto"/>
          <w:kern w:val="0"/>
          <w:sz w:val="32"/>
          <w:szCs w:val="32"/>
          <w:highlight w:val="none"/>
          <w:lang w:eastAsia="zh-CN"/>
        </w:rPr>
        <w:t>评价（鉴定）</w:t>
      </w:r>
      <w:r>
        <w:rPr>
          <w:rFonts w:hint="default" w:ascii="Times New Roman" w:hAnsi="Times New Roman" w:eastAsia="楷体_GB2312" w:cs="Times New Roman"/>
          <w:b/>
          <w:color w:val="auto"/>
          <w:kern w:val="0"/>
          <w:sz w:val="32"/>
          <w:szCs w:val="32"/>
          <w:highlight w:val="none"/>
        </w:rPr>
        <w:t>的科技成果</w:t>
      </w:r>
      <w:r>
        <w:rPr>
          <w:rFonts w:hint="default" w:ascii="Times New Roman" w:hAnsi="Times New Roman" w:eastAsia="楷体_GB2312" w:cs="Times New Roman"/>
          <w:b/>
          <w:color w:val="auto"/>
          <w:kern w:val="0"/>
          <w:sz w:val="32"/>
          <w:szCs w:val="32"/>
          <w:highlight w:val="none"/>
          <w:lang w:val="en-US" w:eastAsia="zh-CN"/>
        </w:rPr>
        <w:t>。</w:t>
      </w:r>
    </w:p>
    <w:p w14:paraId="655C949B">
      <w:pPr>
        <w:keepNext w:val="0"/>
        <w:keepLines w:val="0"/>
        <w:pageBreakBefore w:val="0"/>
        <w:widowControl w:val="0"/>
        <w:numPr>
          <w:ilvl w:val="0"/>
          <w:numId w:val="0"/>
        </w:numPr>
        <w:kinsoku/>
        <w:wordWrap/>
        <w:overflowPunct/>
        <w:topLinePunct w:val="0"/>
        <w:autoSpaceDE/>
        <w:bidi w:val="0"/>
        <w:adjustRightInd/>
        <w:snapToGrid/>
        <w:spacing w:line="600" w:lineRule="exact"/>
        <w:ind w:left="0" w:leftChars="0" w:firstLine="640" w:firstLineChars="200"/>
        <w:jc w:val="both"/>
        <w:textAlignment w:val="auto"/>
        <w:rPr>
          <w:rFonts w:hint="eastAsia" w:ascii="Times New Roman" w:hAnsi="Times New Roman" w:eastAsia="方正仿宋_GB2312" w:cs="Times New Roman"/>
          <w:bCs/>
          <w:color w:val="auto"/>
          <w:kern w:val="0"/>
          <w:sz w:val="32"/>
          <w:szCs w:val="32"/>
          <w:highlight w:val="none"/>
          <w:lang w:eastAsia="zh-CN"/>
        </w:rPr>
      </w:pPr>
      <w:r>
        <w:rPr>
          <w:rFonts w:hint="default" w:ascii="Times New Roman" w:hAnsi="Times New Roman" w:eastAsia="东文宋体" w:cs="Times New Roman"/>
          <w:bCs/>
          <w:color w:val="auto"/>
          <w:kern w:val="0"/>
          <w:sz w:val="32"/>
          <w:szCs w:val="32"/>
          <w:highlight w:val="none"/>
        </w:rPr>
        <w:t>①</w:t>
      </w:r>
      <w:r>
        <w:rPr>
          <w:rFonts w:hint="eastAsia" w:ascii="Times New Roman" w:hAnsi="Times New Roman" w:eastAsia="东文宋体" w:cs="Times New Roman"/>
          <w:bCs/>
          <w:color w:val="auto"/>
          <w:kern w:val="0"/>
          <w:sz w:val="32"/>
          <w:szCs w:val="32"/>
          <w:highlight w:val="none"/>
          <w:lang w:val="en-US" w:eastAsia="zh-CN"/>
        </w:rPr>
        <w:t xml:space="preserve"> </w:t>
      </w:r>
      <w:r>
        <w:rPr>
          <w:rFonts w:hint="eastAsia" w:ascii="Times New Roman" w:hAnsi="Times New Roman" w:eastAsia="方正仿宋_GB2312" w:cs="Times New Roman"/>
          <w:bCs/>
          <w:color w:val="auto"/>
          <w:kern w:val="0"/>
          <w:sz w:val="32"/>
          <w:szCs w:val="32"/>
          <w:highlight w:val="none"/>
          <w:lang w:eastAsia="zh-CN"/>
        </w:rPr>
        <w:t>《科技成果评价报告》；</w:t>
      </w:r>
    </w:p>
    <w:p w14:paraId="434AC268">
      <w:pPr>
        <w:keepNext w:val="0"/>
        <w:keepLines w:val="0"/>
        <w:pageBreakBefore w:val="0"/>
        <w:widowControl w:val="0"/>
        <w:kinsoku/>
        <w:wordWrap/>
        <w:overflowPunct/>
        <w:topLinePunct w:val="0"/>
        <w:autoSpaceDE/>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东文宋体" w:cs="Times New Roman"/>
          <w:bCs/>
          <w:color w:val="auto"/>
          <w:kern w:val="0"/>
          <w:sz w:val="32"/>
          <w:szCs w:val="32"/>
          <w:highlight w:val="none"/>
        </w:rPr>
        <w:t>②</w:t>
      </w:r>
      <w:r>
        <w:rPr>
          <w:rFonts w:hint="eastAsia" w:eastAsia="东文宋体" w:cs="Times New Roman"/>
          <w:bCs/>
          <w:color w:val="auto"/>
          <w:kern w:val="0"/>
          <w:sz w:val="32"/>
          <w:szCs w:val="32"/>
          <w:highlight w:val="none"/>
          <w:lang w:val="en-US" w:eastAsia="zh-CN"/>
        </w:rPr>
        <w:t xml:space="preserve"> </w:t>
      </w:r>
      <w:r>
        <w:rPr>
          <w:rFonts w:hint="default" w:ascii="Times New Roman" w:hAnsi="Times New Roman" w:eastAsia="仿宋_GB2312" w:cs="Times New Roman"/>
          <w:color w:val="auto"/>
          <w:kern w:val="0"/>
          <w:sz w:val="32"/>
          <w:szCs w:val="32"/>
          <w:highlight w:val="none"/>
        </w:rPr>
        <w:t>经科技行政部门认定的查新检索机构</w:t>
      </w:r>
      <w:r>
        <w:rPr>
          <w:rFonts w:hint="default" w:ascii="Times New Roman" w:hAnsi="Times New Roman" w:eastAsia="仿宋_GB2312" w:cs="Times New Roman"/>
          <w:color w:val="auto"/>
          <w:kern w:val="0"/>
          <w:sz w:val="32"/>
          <w:szCs w:val="32"/>
          <w:highlight w:val="none"/>
          <w:lang w:eastAsia="zh-CN"/>
        </w:rPr>
        <w:t>出具的</w:t>
      </w:r>
      <w:r>
        <w:rPr>
          <w:rFonts w:hint="default" w:ascii="Times New Roman" w:hAnsi="Times New Roman" w:eastAsia="仿宋_GB2312" w:cs="Times New Roman"/>
          <w:bCs/>
          <w:color w:val="auto"/>
          <w:kern w:val="0"/>
          <w:sz w:val="32"/>
          <w:szCs w:val="32"/>
          <w:highlight w:val="none"/>
          <w:lang w:eastAsia="zh-CN"/>
        </w:rPr>
        <w:t>两年之内的</w:t>
      </w:r>
      <w:r>
        <w:rPr>
          <w:rFonts w:hint="default" w:ascii="Times New Roman" w:hAnsi="Times New Roman" w:eastAsia="仿宋_GB2312" w:cs="Times New Roman"/>
          <w:bCs/>
          <w:color w:val="auto"/>
          <w:kern w:val="0"/>
          <w:sz w:val="32"/>
          <w:szCs w:val="32"/>
          <w:highlight w:val="none"/>
        </w:rPr>
        <w:t>查新报告；</w:t>
      </w:r>
    </w:p>
    <w:p w14:paraId="18C6FD84">
      <w:pPr>
        <w:keepNext w:val="0"/>
        <w:keepLines w:val="0"/>
        <w:pageBreakBefore w:val="0"/>
        <w:widowControl w:val="0"/>
        <w:kinsoku/>
        <w:wordWrap/>
        <w:overflowPunct/>
        <w:topLinePunct w:val="0"/>
        <w:autoSpaceDE/>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东文宋体" w:cs="Times New Roman"/>
          <w:bCs/>
          <w:color w:val="auto"/>
          <w:kern w:val="0"/>
          <w:sz w:val="32"/>
          <w:szCs w:val="32"/>
          <w:highlight w:val="none"/>
        </w:rPr>
        <w:t>③</w:t>
      </w:r>
      <w:r>
        <w:rPr>
          <w:rFonts w:hint="eastAsia" w:eastAsia="东文宋体" w:cs="Times New Roman"/>
          <w:bCs/>
          <w:color w:val="auto"/>
          <w:kern w:val="0"/>
          <w:sz w:val="32"/>
          <w:szCs w:val="32"/>
          <w:highlight w:val="none"/>
          <w:lang w:val="en-US" w:eastAsia="zh-CN"/>
        </w:rPr>
        <w:t xml:space="preserve"> </w:t>
      </w:r>
      <w:r>
        <w:rPr>
          <w:rFonts w:hint="default" w:ascii="Times New Roman" w:hAnsi="Times New Roman" w:eastAsia="仿宋_GB2312" w:cs="Times New Roman"/>
          <w:bCs/>
          <w:color w:val="auto"/>
          <w:kern w:val="0"/>
          <w:sz w:val="32"/>
          <w:szCs w:val="32"/>
          <w:highlight w:val="none"/>
        </w:rPr>
        <w:t>研制报告（技术报告、工作总结</w:t>
      </w:r>
      <w:r>
        <w:rPr>
          <w:rFonts w:hint="default" w:ascii="Times New Roman" w:hAnsi="Times New Roman" w:eastAsia="仿宋_GB2312" w:cs="Times New Roman"/>
          <w:bCs/>
          <w:color w:val="auto"/>
          <w:kern w:val="0"/>
          <w:sz w:val="32"/>
          <w:szCs w:val="32"/>
          <w:highlight w:val="none"/>
          <w:lang w:eastAsia="zh-CN"/>
        </w:rPr>
        <w:t>或</w:t>
      </w:r>
      <w:r>
        <w:rPr>
          <w:rFonts w:hint="default" w:ascii="Times New Roman" w:hAnsi="Times New Roman" w:eastAsia="仿宋_GB2312" w:cs="Times New Roman"/>
          <w:bCs/>
          <w:color w:val="auto"/>
          <w:kern w:val="0"/>
          <w:sz w:val="32"/>
          <w:szCs w:val="32"/>
          <w:highlight w:val="none"/>
        </w:rPr>
        <w:t>检测报告等）；</w:t>
      </w:r>
    </w:p>
    <w:p w14:paraId="76929B5A">
      <w:pPr>
        <w:keepNext w:val="0"/>
        <w:keepLines w:val="0"/>
        <w:pageBreakBefore w:val="0"/>
        <w:widowControl w:val="0"/>
        <w:kinsoku/>
        <w:wordWrap/>
        <w:overflowPunct/>
        <w:topLinePunct w:val="0"/>
        <w:autoSpaceDE/>
        <w:bidi w:val="0"/>
        <w:adjustRightInd/>
        <w:snapToGrid/>
        <w:spacing w:line="600" w:lineRule="exact"/>
        <w:ind w:left="0" w:leftChars="0" w:firstLine="640" w:firstLineChars="200"/>
        <w:jc w:val="both"/>
        <w:textAlignment w:val="auto"/>
        <w:rPr>
          <w:rFonts w:hint="default"/>
          <w:highlight w:val="none"/>
        </w:rPr>
      </w:pPr>
      <w:r>
        <w:rPr>
          <w:rFonts w:hint="default" w:ascii="Times New Roman" w:hAnsi="Times New Roman" w:eastAsia="仿宋_GB2312" w:cs="Times New Roman"/>
          <w:bCs/>
          <w:color w:val="auto"/>
          <w:kern w:val="0"/>
          <w:sz w:val="32"/>
          <w:szCs w:val="32"/>
          <w:highlight w:val="none"/>
          <w:lang w:val="en-US" w:eastAsia="zh-CN"/>
        </w:rPr>
        <w:t>④</w:t>
      </w:r>
      <w:r>
        <w:rPr>
          <w:rFonts w:hint="eastAsia" w:eastAsia="仿宋_GB2312" w:cs="Times New Roman"/>
          <w:bCs/>
          <w:color w:val="auto"/>
          <w:kern w:val="0"/>
          <w:sz w:val="32"/>
          <w:szCs w:val="32"/>
          <w:highlight w:val="none"/>
          <w:lang w:val="en-US" w:eastAsia="zh-CN"/>
        </w:rPr>
        <w:t xml:space="preserve"> </w:t>
      </w:r>
      <w:r>
        <w:rPr>
          <w:rFonts w:hint="eastAsia" w:ascii="Times New Roman" w:hAnsi="Times New Roman" w:eastAsia="方正仿宋_GB2312" w:cs="Times New Roman"/>
          <w:bCs/>
          <w:color w:val="auto"/>
          <w:kern w:val="0"/>
          <w:sz w:val="32"/>
          <w:szCs w:val="32"/>
          <w:highlight w:val="none"/>
        </w:rPr>
        <w:t>应用证明</w:t>
      </w:r>
      <w:r>
        <w:rPr>
          <w:rFonts w:hint="eastAsia" w:ascii="Times New Roman" w:hAnsi="Times New Roman" w:eastAsia="方正仿宋_GB2312" w:cs="Times New Roman"/>
          <w:bCs/>
          <w:color w:val="auto"/>
          <w:kern w:val="0"/>
          <w:sz w:val="32"/>
          <w:szCs w:val="32"/>
          <w:highlight w:val="none"/>
          <w:lang w:eastAsia="zh-CN"/>
        </w:rPr>
        <w:t>，</w:t>
      </w:r>
      <w:r>
        <w:rPr>
          <w:rFonts w:hint="eastAsia" w:ascii="Times New Roman" w:hAnsi="Times New Roman" w:eastAsia="方正仿宋_GB2312" w:cs="Times New Roman"/>
          <w:bCs/>
          <w:color w:val="auto"/>
          <w:kern w:val="0"/>
          <w:sz w:val="32"/>
          <w:szCs w:val="32"/>
          <w:highlight w:val="none"/>
          <w:lang w:val="en-US" w:eastAsia="zh-CN"/>
        </w:rPr>
        <w:t>需由应用单位出具并加盖公章</w:t>
      </w:r>
      <w:r>
        <w:rPr>
          <w:rFonts w:hint="default" w:ascii="Times New Roman" w:hAnsi="Times New Roman" w:eastAsia="仿宋_GB2312" w:cs="Times New Roman"/>
          <w:bCs/>
          <w:color w:val="auto"/>
          <w:kern w:val="0"/>
          <w:sz w:val="32"/>
          <w:szCs w:val="32"/>
          <w:highlight w:val="none"/>
        </w:rPr>
        <w:t>。</w:t>
      </w:r>
    </w:p>
    <w:p w14:paraId="3183F236">
      <w:pPr>
        <w:keepNext w:val="0"/>
        <w:keepLines w:val="0"/>
        <w:pageBreakBefore w:val="0"/>
        <w:widowControl w:val="0"/>
        <w:kinsoku/>
        <w:wordWrap/>
        <w:overflowPunct/>
        <w:topLinePunct w:val="0"/>
        <w:autoSpaceDE/>
        <w:bidi w:val="0"/>
        <w:adjustRightInd/>
        <w:snapToGrid/>
        <w:spacing w:line="600" w:lineRule="exact"/>
        <w:ind w:left="0" w:leftChars="0" w:firstLine="643" w:firstLineChars="200"/>
        <w:jc w:val="both"/>
        <w:textAlignment w:val="auto"/>
        <w:rPr>
          <w:rFonts w:hint="default" w:ascii="Times New Roman" w:hAnsi="Times New Roman" w:eastAsia="楷体_GB2312" w:cs="Times New Roman"/>
          <w:b/>
          <w:color w:val="auto"/>
          <w:kern w:val="0"/>
          <w:sz w:val="32"/>
          <w:szCs w:val="32"/>
          <w:highlight w:val="none"/>
          <w:lang w:eastAsia="zh-CN"/>
        </w:rPr>
      </w:pPr>
      <w:r>
        <w:rPr>
          <w:rFonts w:hint="default" w:ascii="Times New Roman" w:hAnsi="Times New Roman" w:eastAsia="楷体_GB2312" w:cs="Times New Roman"/>
          <w:b/>
          <w:color w:val="auto"/>
          <w:kern w:val="0"/>
          <w:sz w:val="32"/>
          <w:szCs w:val="32"/>
          <w:highlight w:val="none"/>
        </w:rPr>
        <w:t>（</w:t>
      </w:r>
      <w:r>
        <w:rPr>
          <w:rFonts w:hint="eastAsia" w:eastAsia="楷体_GB2312" w:cs="Times New Roman"/>
          <w:b/>
          <w:color w:val="auto"/>
          <w:kern w:val="0"/>
          <w:sz w:val="32"/>
          <w:szCs w:val="32"/>
          <w:highlight w:val="none"/>
          <w:lang w:val="en-US" w:eastAsia="zh-CN"/>
        </w:rPr>
        <w:t>3</w:t>
      </w:r>
      <w:r>
        <w:rPr>
          <w:rFonts w:hint="default" w:ascii="Times New Roman" w:hAnsi="Times New Roman" w:eastAsia="楷体_GB2312" w:cs="Times New Roman"/>
          <w:b/>
          <w:color w:val="auto"/>
          <w:kern w:val="0"/>
          <w:sz w:val="32"/>
          <w:szCs w:val="32"/>
          <w:highlight w:val="none"/>
        </w:rPr>
        <w:t>）</w:t>
      </w:r>
      <w:r>
        <w:rPr>
          <w:rFonts w:hint="eastAsia" w:ascii="Times New Roman" w:hAnsi="Times New Roman" w:eastAsia="楷体_GB2312" w:cs="Times New Roman"/>
          <w:b/>
          <w:color w:val="auto"/>
          <w:kern w:val="0"/>
          <w:sz w:val="32"/>
          <w:szCs w:val="32"/>
          <w:highlight w:val="none"/>
          <w:lang w:eastAsia="zh-CN"/>
        </w:rPr>
        <w:t>已正式授权的</w:t>
      </w:r>
      <w:r>
        <w:rPr>
          <w:rFonts w:hint="default" w:ascii="Times New Roman" w:hAnsi="Times New Roman" w:eastAsia="楷体_GB2312" w:cs="Times New Roman"/>
          <w:b/>
          <w:color w:val="auto"/>
          <w:kern w:val="0"/>
          <w:sz w:val="32"/>
          <w:szCs w:val="32"/>
          <w:highlight w:val="none"/>
          <w:lang w:eastAsia="zh-CN"/>
        </w:rPr>
        <w:t>发明</w:t>
      </w:r>
      <w:r>
        <w:rPr>
          <w:rFonts w:hint="eastAsia" w:ascii="Times New Roman" w:hAnsi="Times New Roman" w:eastAsia="楷体_GB2312" w:cs="Times New Roman"/>
          <w:b/>
          <w:color w:val="auto"/>
          <w:kern w:val="0"/>
          <w:sz w:val="32"/>
          <w:szCs w:val="32"/>
          <w:highlight w:val="none"/>
          <w:lang w:eastAsia="zh-CN"/>
        </w:rPr>
        <w:t>专利或</w:t>
      </w:r>
      <w:r>
        <w:rPr>
          <w:rFonts w:hint="default" w:ascii="Times New Roman" w:hAnsi="Times New Roman" w:eastAsia="楷体_GB2312" w:cs="Times New Roman"/>
          <w:b/>
          <w:color w:val="auto"/>
          <w:kern w:val="0"/>
          <w:sz w:val="32"/>
          <w:szCs w:val="32"/>
          <w:highlight w:val="none"/>
          <w:lang w:eastAsia="zh-CN"/>
        </w:rPr>
        <w:t>实用新型专利。</w:t>
      </w:r>
    </w:p>
    <w:p w14:paraId="450352B3">
      <w:pPr>
        <w:keepNext w:val="0"/>
        <w:keepLines w:val="0"/>
        <w:pageBreakBefore w:val="0"/>
        <w:widowControl w:val="0"/>
        <w:kinsoku/>
        <w:wordWrap/>
        <w:overflowPunct/>
        <w:topLinePunct w:val="0"/>
        <w:autoSpaceDE/>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Cs/>
          <w:color w:val="auto"/>
          <w:kern w:val="0"/>
          <w:sz w:val="32"/>
          <w:szCs w:val="32"/>
          <w:highlight w:val="none"/>
          <w:lang w:eastAsia="zh-CN"/>
        </w:rPr>
      </w:pPr>
      <w:r>
        <w:rPr>
          <w:rFonts w:hint="default" w:ascii="Times New Roman" w:hAnsi="Times New Roman" w:eastAsia="东文宋体" w:cs="Times New Roman"/>
          <w:bCs/>
          <w:color w:val="auto"/>
          <w:kern w:val="0"/>
          <w:sz w:val="32"/>
          <w:szCs w:val="32"/>
          <w:highlight w:val="none"/>
        </w:rPr>
        <w:t>①</w:t>
      </w:r>
      <w:r>
        <w:rPr>
          <w:rFonts w:hint="default" w:ascii="Times New Roman" w:hAnsi="Times New Roman" w:eastAsia="仿宋_GB2312" w:cs="Times New Roman"/>
          <w:bCs/>
          <w:color w:val="auto"/>
          <w:kern w:val="0"/>
          <w:sz w:val="32"/>
          <w:szCs w:val="32"/>
          <w:highlight w:val="none"/>
        </w:rPr>
        <w:t>《发明专利证书》</w:t>
      </w:r>
      <w:r>
        <w:rPr>
          <w:rFonts w:hint="default" w:ascii="Times New Roman" w:hAnsi="Times New Roman" w:eastAsia="仿宋_GB2312" w:cs="Times New Roman"/>
          <w:bCs/>
          <w:color w:val="auto"/>
          <w:kern w:val="0"/>
          <w:sz w:val="32"/>
          <w:szCs w:val="32"/>
          <w:highlight w:val="none"/>
          <w:lang w:eastAsia="zh-CN"/>
        </w:rPr>
        <w:t>或《实用新型专利证书》</w:t>
      </w:r>
    </w:p>
    <w:p w14:paraId="4D561A02">
      <w:pPr>
        <w:keepNext w:val="0"/>
        <w:keepLines w:val="0"/>
        <w:pageBreakBefore w:val="0"/>
        <w:widowControl w:val="0"/>
        <w:kinsoku/>
        <w:wordWrap/>
        <w:overflowPunct/>
        <w:topLinePunct w:val="0"/>
        <w:autoSpaceDE/>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Cs/>
          <w:color w:val="auto"/>
          <w:kern w:val="0"/>
          <w:sz w:val="32"/>
          <w:szCs w:val="32"/>
          <w:highlight w:val="none"/>
        </w:rPr>
      </w:pPr>
      <w:r>
        <w:rPr>
          <w:rFonts w:hint="default" w:ascii="Times New Roman" w:hAnsi="Times New Roman" w:eastAsia="东文宋体" w:cs="Times New Roman"/>
          <w:bCs/>
          <w:color w:val="auto"/>
          <w:kern w:val="0"/>
          <w:sz w:val="32"/>
          <w:szCs w:val="32"/>
          <w:highlight w:val="none"/>
        </w:rPr>
        <w:t>②</w:t>
      </w:r>
      <w:r>
        <w:rPr>
          <w:rFonts w:hint="default" w:ascii="Times New Roman" w:hAnsi="Times New Roman" w:eastAsia="仿宋_GB2312" w:cs="Times New Roman"/>
          <w:bCs/>
          <w:color w:val="auto"/>
          <w:kern w:val="0"/>
          <w:sz w:val="32"/>
          <w:szCs w:val="32"/>
          <w:highlight w:val="none"/>
        </w:rPr>
        <w:t>《权利要求书》</w:t>
      </w:r>
      <w:r>
        <w:rPr>
          <w:rFonts w:hint="default" w:ascii="Times New Roman" w:hAnsi="Times New Roman" w:eastAsia="仿宋_GB2312" w:cs="Times New Roman"/>
          <w:bCs/>
          <w:color w:val="auto"/>
          <w:kern w:val="0"/>
          <w:sz w:val="32"/>
          <w:szCs w:val="32"/>
          <w:highlight w:val="none"/>
          <w:lang w:eastAsia="zh-CN"/>
        </w:rPr>
        <w:t>及</w:t>
      </w:r>
      <w:r>
        <w:rPr>
          <w:rFonts w:hint="default" w:ascii="Times New Roman" w:hAnsi="Times New Roman" w:eastAsia="仿宋_GB2312" w:cs="Times New Roman"/>
          <w:bCs/>
          <w:color w:val="auto"/>
          <w:kern w:val="0"/>
          <w:sz w:val="32"/>
          <w:szCs w:val="32"/>
          <w:highlight w:val="none"/>
        </w:rPr>
        <w:t>《说明书》；</w:t>
      </w:r>
    </w:p>
    <w:p w14:paraId="0D2EEDE6">
      <w:pPr>
        <w:keepNext w:val="0"/>
        <w:keepLines w:val="0"/>
        <w:pageBreakBefore w:val="0"/>
        <w:widowControl w:val="0"/>
        <w:kinsoku/>
        <w:wordWrap/>
        <w:overflowPunct/>
        <w:topLinePunct w:val="0"/>
        <w:autoSpaceDE/>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Cs/>
          <w:color w:val="auto"/>
          <w:kern w:val="0"/>
          <w:sz w:val="32"/>
          <w:szCs w:val="32"/>
          <w:highlight w:val="none"/>
          <w:lang w:eastAsia="zh-CN"/>
        </w:rPr>
      </w:pPr>
      <w:r>
        <w:rPr>
          <w:rFonts w:hint="default" w:ascii="Times New Roman" w:hAnsi="Times New Roman" w:eastAsia="东文宋体" w:cs="Times New Roman"/>
          <w:bCs/>
          <w:color w:val="auto"/>
          <w:kern w:val="0"/>
          <w:sz w:val="32"/>
          <w:szCs w:val="32"/>
          <w:highlight w:val="none"/>
        </w:rPr>
        <w:t>③</w:t>
      </w:r>
      <w:r>
        <w:rPr>
          <w:rFonts w:hint="default" w:ascii="Times New Roman" w:hAnsi="Times New Roman" w:eastAsia="东文宋体" w:cs="Times New Roman"/>
          <w:bCs/>
          <w:color w:val="auto"/>
          <w:kern w:val="0"/>
          <w:sz w:val="32"/>
          <w:szCs w:val="32"/>
          <w:highlight w:val="none"/>
          <w:lang w:val="en-US" w:eastAsia="zh-CN"/>
        </w:rPr>
        <w:t xml:space="preserve"> </w:t>
      </w:r>
      <w:r>
        <w:rPr>
          <w:rFonts w:hint="eastAsia" w:ascii="Times New Roman" w:hAnsi="Times New Roman" w:eastAsia="方正仿宋_GB2312" w:cs="Times New Roman"/>
          <w:bCs/>
          <w:color w:val="auto"/>
          <w:kern w:val="0"/>
          <w:sz w:val="32"/>
          <w:szCs w:val="32"/>
          <w:highlight w:val="none"/>
        </w:rPr>
        <w:t>应用证明</w:t>
      </w:r>
      <w:r>
        <w:rPr>
          <w:rFonts w:hint="eastAsia" w:ascii="Times New Roman" w:hAnsi="Times New Roman" w:eastAsia="方正仿宋_GB2312" w:cs="Times New Roman"/>
          <w:bCs/>
          <w:color w:val="auto"/>
          <w:kern w:val="0"/>
          <w:sz w:val="32"/>
          <w:szCs w:val="32"/>
          <w:highlight w:val="none"/>
          <w:lang w:eastAsia="zh-CN"/>
        </w:rPr>
        <w:t>，</w:t>
      </w:r>
      <w:r>
        <w:rPr>
          <w:rFonts w:hint="eastAsia" w:ascii="Times New Roman" w:hAnsi="Times New Roman" w:eastAsia="方正仿宋_GB2312" w:cs="Times New Roman"/>
          <w:bCs/>
          <w:color w:val="auto"/>
          <w:kern w:val="0"/>
          <w:sz w:val="32"/>
          <w:szCs w:val="32"/>
          <w:highlight w:val="none"/>
          <w:lang w:val="en-US" w:eastAsia="zh-CN"/>
        </w:rPr>
        <w:t>需由应用单位出具并加盖公章</w:t>
      </w:r>
      <w:r>
        <w:rPr>
          <w:rFonts w:hint="default" w:ascii="Times New Roman" w:hAnsi="Times New Roman" w:eastAsia="仿宋_GB2312" w:cs="Times New Roman"/>
          <w:bCs/>
          <w:color w:val="auto"/>
          <w:kern w:val="0"/>
          <w:sz w:val="32"/>
          <w:szCs w:val="32"/>
          <w:highlight w:val="none"/>
        </w:rPr>
        <w:t>。</w:t>
      </w:r>
    </w:p>
    <w:p w14:paraId="23C75BD6">
      <w:pPr>
        <w:keepNext w:val="0"/>
        <w:keepLines w:val="0"/>
        <w:pageBreakBefore w:val="0"/>
        <w:widowControl w:val="0"/>
        <w:numPr>
          <w:ilvl w:val="0"/>
          <w:numId w:val="0"/>
        </w:numPr>
        <w:kinsoku/>
        <w:wordWrap/>
        <w:overflowPunct/>
        <w:topLinePunct w:val="0"/>
        <w:autoSpaceDE/>
        <w:bidi w:val="0"/>
        <w:adjustRightInd/>
        <w:snapToGrid/>
        <w:spacing w:line="600" w:lineRule="exact"/>
        <w:ind w:left="0" w:leftChars="0" w:firstLine="643" w:firstLineChars="200"/>
        <w:jc w:val="both"/>
        <w:textAlignment w:val="auto"/>
        <w:rPr>
          <w:rFonts w:hint="eastAsia" w:ascii="Times New Roman" w:hAnsi="Times New Roman" w:eastAsia="楷体_GB2312" w:cs="Times New Roman"/>
          <w:b/>
          <w:color w:val="auto"/>
          <w:kern w:val="0"/>
          <w:sz w:val="32"/>
          <w:szCs w:val="32"/>
          <w:highlight w:val="none"/>
          <w:lang w:eastAsia="zh-CN"/>
        </w:rPr>
      </w:pPr>
      <w:r>
        <w:rPr>
          <w:rFonts w:hint="default" w:ascii="Times New Roman" w:hAnsi="Times New Roman" w:eastAsia="仿宋_GB2312" w:cs="Times New Roman"/>
          <w:b/>
          <w:bCs w:val="0"/>
          <w:color w:val="auto"/>
          <w:kern w:val="0"/>
          <w:sz w:val="32"/>
          <w:szCs w:val="32"/>
          <w:highlight w:val="none"/>
          <w:lang w:val="en-US" w:eastAsia="zh-CN"/>
        </w:rPr>
        <w:t>（4）</w:t>
      </w:r>
      <w:r>
        <w:rPr>
          <w:rFonts w:hint="eastAsia" w:ascii="Times New Roman" w:hAnsi="Times New Roman" w:eastAsia="楷体_GB2312" w:cs="Times New Roman"/>
          <w:b/>
          <w:color w:val="auto"/>
          <w:kern w:val="0"/>
          <w:sz w:val="32"/>
          <w:szCs w:val="32"/>
          <w:highlight w:val="none"/>
          <w:lang w:eastAsia="zh-CN"/>
        </w:rPr>
        <w:t>被国家授予的软件著作权。</w:t>
      </w:r>
    </w:p>
    <w:p w14:paraId="1840F14B">
      <w:pPr>
        <w:pStyle w:val="3"/>
        <w:keepNext w:val="0"/>
        <w:keepLines w:val="0"/>
        <w:pageBreakBefore w:val="0"/>
        <w:widowControl w:val="0"/>
        <w:kinsoku/>
        <w:wordWrap/>
        <w:overflowPunct/>
        <w:topLinePunct w:val="0"/>
        <w:autoSpaceDE/>
        <w:bidi w:val="0"/>
        <w:adjustRightInd/>
        <w:snapToGrid/>
        <w:spacing w:after="0" w:line="600" w:lineRule="exact"/>
        <w:ind w:left="0" w:leftChars="0" w:firstLine="640" w:firstLineChars="200"/>
        <w:jc w:val="both"/>
        <w:textAlignment w:val="auto"/>
        <w:rPr>
          <w:rFonts w:hint="eastAsia" w:ascii="Times New Roman" w:hAnsi="Times New Roman" w:eastAsia="方正仿宋_GB2312" w:cs="Times New Roman"/>
          <w:bCs/>
          <w:color w:val="auto"/>
          <w:kern w:val="0"/>
          <w:sz w:val="32"/>
          <w:szCs w:val="32"/>
          <w:highlight w:val="none"/>
          <w:lang w:eastAsia="zh-CN"/>
        </w:rPr>
      </w:pPr>
      <w:r>
        <w:rPr>
          <w:rFonts w:hint="default" w:ascii="Times New Roman" w:hAnsi="Times New Roman" w:eastAsia="东文宋体" w:cs="Times New Roman"/>
          <w:bCs/>
          <w:color w:val="auto"/>
          <w:kern w:val="0"/>
          <w:sz w:val="32"/>
          <w:szCs w:val="32"/>
          <w:highlight w:val="none"/>
        </w:rPr>
        <w:t>①</w:t>
      </w:r>
      <w:r>
        <w:rPr>
          <w:rFonts w:hint="eastAsia" w:ascii="Times New Roman" w:hAnsi="Times New Roman" w:eastAsia="方正仿宋_GB2312" w:cs="Times New Roman"/>
          <w:bCs/>
          <w:color w:val="auto"/>
          <w:kern w:val="0"/>
          <w:sz w:val="32"/>
          <w:szCs w:val="32"/>
          <w:highlight w:val="none"/>
          <w:lang w:eastAsia="zh-CN"/>
        </w:rPr>
        <w:t>《软件著作登记证书》；</w:t>
      </w:r>
    </w:p>
    <w:p w14:paraId="3B8ED1E2">
      <w:pPr>
        <w:pStyle w:val="3"/>
        <w:keepNext w:val="0"/>
        <w:keepLines w:val="0"/>
        <w:pageBreakBefore w:val="0"/>
        <w:widowControl w:val="0"/>
        <w:kinsoku/>
        <w:wordWrap/>
        <w:overflowPunct/>
        <w:topLinePunct w:val="0"/>
        <w:autoSpaceDE/>
        <w:bidi w:val="0"/>
        <w:adjustRightInd/>
        <w:snapToGrid/>
        <w:spacing w:after="0" w:line="600" w:lineRule="exact"/>
        <w:ind w:left="0" w:leftChars="0" w:firstLine="640" w:firstLineChars="200"/>
        <w:jc w:val="both"/>
        <w:textAlignment w:val="auto"/>
        <w:rPr>
          <w:rFonts w:hint="eastAsia" w:ascii="Times New Roman" w:hAnsi="Times New Roman" w:eastAsia="方正仿宋_GB2312" w:cs="Times New Roman"/>
          <w:bCs/>
          <w:color w:val="auto"/>
          <w:kern w:val="0"/>
          <w:sz w:val="32"/>
          <w:szCs w:val="32"/>
          <w:highlight w:val="none"/>
          <w:lang w:eastAsia="zh-CN"/>
        </w:rPr>
      </w:pPr>
      <w:r>
        <w:rPr>
          <w:rFonts w:hint="default" w:ascii="Times New Roman" w:hAnsi="Times New Roman" w:eastAsia="东文宋体" w:cs="Times New Roman"/>
          <w:bCs/>
          <w:color w:val="auto"/>
          <w:kern w:val="0"/>
          <w:sz w:val="32"/>
          <w:szCs w:val="32"/>
          <w:highlight w:val="none"/>
        </w:rPr>
        <w:t>②</w:t>
      </w:r>
      <w:r>
        <w:rPr>
          <w:rFonts w:hint="eastAsia" w:ascii="Times New Roman" w:hAnsi="Times New Roman" w:eastAsia="东文宋体" w:cs="Times New Roman"/>
          <w:bCs/>
          <w:color w:val="auto"/>
          <w:kern w:val="0"/>
          <w:sz w:val="32"/>
          <w:szCs w:val="32"/>
          <w:highlight w:val="none"/>
          <w:lang w:val="en-US" w:eastAsia="zh-CN"/>
        </w:rPr>
        <w:t xml:space="preserve"> </w:t>
      </w:r>
      <w:r>
        <w:rPr>
          <w:rFonts w:hint="eastAsia" w:ascii="Times New Roman" w:hAnsi="Times New Roman" w:eastAsia="方正仿宋_GB2312" w:cs="Times New Roman"/>
          <w:bCs/>
          <w:color w:val="auto"/>
          <w:kern w:val="0"/>
          <w:sz w:val="32"/>
          <w:szCs w:val="32"/>
          <w:highlight w:val="none"/>
          <w:lang w:eastAsia="zh-CN"/>
        </w:rPr>
        <w:t>操作手册或使用说明；</w:t>
      </w:r>
    </w:p>
    <w:p w14:paraId="5328FD7E">
      <w:pPr>
        <w:pStyle w:val="3"/>
        <w:keepNext w:val="0"/>
        <w:keepLines w:val="0"/>
        <w:pageBreakBefore w:val="0"/>
        <w:widowControl w:val="0"/>
        <w:kinsoku/>
        <w:wordWrap/>
        <w:overflowPunct/>
        <w:topLinePunct w:val="0"/>
        <w:autoSpaceDE/>
        <w:bidi w:val="0"/>
        <w:adjustRightInd/>
        <w:snapToGrid/>
        <w:spacing w:after="0" w:line="600" w:lineRule="exact"/>
        <w:ind w:left="0" w:leftChars="0" w:firstLine="640" w:firstLineChars="200"/>
        <w:jc w:val="both"/>
        <w:textAlignment w:val="auto"/>
        <w:rPr>
          <w:rFonts w:hint="eastAsia" w:ascii="Times New Roman" w:hAnsi="Times New Roman" w:eastAsia="方正仿宋_GB2312" w:cs="Times New Roman"/>
          <w:bCs/>
          <w:color w:val="auto"/>
          <w:kern w:val="0"/>
          <w:sz w:val="32"/>
          <w:szCs w:val="32"/>
          <w:highlight w:val="none"/>
          <w:lang w:val="en-US" w:eastAsia="zh-CN"/>
        </w:rPr>
      </w:pPr>
      <w:r>
        <w:rPr>
          <w:rFonts w:hint="default" w:ascii="Times New Roman" w:hAnsi="Times New Roman" w:eastAsia="东文宋体" w:cs="Times New Roman"/>
          <w:bCs/>
          <w:color w:val="auto"/>
          <w:kern w:val="0"/>
          <w:sz w:val="32"/>
          <w:szCs w:val="32"/>
          <w:highlight w:val="none"/>
        </w:rPr>
        <w:t>③</w:t>
      </w:r>
      <w:r>
        <w:rPr>
          <w:rFonts w:hint="eastAsia" w:ascii="Times New Roman" w:hAnsi="Times New Roman" w:eastAsia="东文宋体" w:cs="Times New Roman"/>
          <w:bCs/>
          <w:color w:val="auto"/>
          <w:kern w:val="0"/>
          <w:sz w:val="32"/>
          <w:szCs w:val="32"/>
          <w:highlight w:val="none"/>
          <w:lang w:val="en-US" w:eastAsia="zh-CN"/>
        </w:rPr>
        <w:t xml:space="preserve"> </w:t>
      </w:r>
      <w:r>
        <w:rPr>
          <w:rFonts w:hint="eastAsia" w:ascii="Times New Roman" w:hAnsi="Times New Roman" w:eastAsia="方正仿宋_GB2312" w:cs="Times New Roman"/>
          <w:bCs/>
          <w:color w:val="auto"/>
          <w:kern w:val="0"/>
          <w:sz w:val="32"/>
          <w:szCs w:val="32"/>
          <w:highlight w:val="none"/>
          <w:lang w:val="en-US" w:eastAsia="zh-CN"/>
        </w:rPr>
        <w:t>完成人员情况说明表；</w:t>
      </w:r>
    </w:p>
    <w:p w14:paraId="4F035245">
      <w:pPr>
        <w:pStyle w:val="3"/>
        <w:keepNext w:val="0"/>
        <w:keepLines w:val="0"/>
        <w:pageBreakBefore w:val="0"/>
        <w:widowControl w:val="0"/>
        <w:kinsoku/>
        <w:wordWrap/>
        <w:overflowPunct/>
        <w:topLinePunct w:val="0"/>
        <w:autoSpaceDE/>
        <w:bidi w:val="0"/>
        <w:adjustRightInd/>
        <w:snapToGrid/>
        <w:spacing w:after="0" w:line="600" w:lineRule="exact"/>
        <w:ind w:left="0" w:leftChars="0" w:firstLine="640" w:firstLineChars="200"/>
        <w:jc w:val="both"/>
        <w:textAlignment w:val="auto"/>
        <w:rPr>
          <w:rFonts w:hint="eastAsia" w:ascii="Times New Roman" w:hAnsi="Times New Roman" w:eastAsia="方正仿宋_GB2312" w:cs="Times New Roman"/>
          <w:bCs/>
          <w:color w:val="auto"/>
          <w:kern w:val="0"/>
          <w:sz w:val="32"/>
          <w:szCs w:val="32"/>
          <w:highlight w:val="none"/>
          <w:lang w:eastAsia="zh-CN"/>
        </w:rPr>
      </w:pPr>
      <w:r>
        <w:rPr>
          <w:rFonts w:hint="default" w:ascii="Times New Roman" w:hAnsi="Times New Roman" w:eastAsia="仿宋_GB2312" w:cs="Times New Roman"/>
          <w:bCs/>
          <w:color w:val="auto"/>
          <w:kern w:val="0"/>
          <w:sz w:val="32"/>
          <w:szCs w:val="32"/>
          <w:highlight w:val="none"/>
          <w:lang w:val="en-US" w:eastAsia="zh-CN"/>
        </w:rPr>
        <w:t>④</w:t>
      </w:r>
      <w:r>
        <w:rPr>
          <w:rFonts w:hint="eastAsia" w:ascii="Times New Roman" w:hAnsi="Times New Roman" w:eastAsia="仿宋_GB2312" w:cs="Times New Roman"/>
          <w:bCs/>
          <w:color w:val="auto"/>
          <w:kern w:val="0"/>
          <w:sz w:val="32"/>
          <w:szCs w:val="32"/>
          <w:highlight w:val="none"/>
          <w:lang w:val="en-US" w:eastAsia="zh-CN"/>
        </w:rPr>
        <w:t xml:space="preserve"> </w:t>
      </w:r>
      <w:r>
        <w:rPr>
          <w:rFonts w:hint="eastAsia" w:ascii="Times New Roman" w:hAnsi="Times New Roman" w:eastAsia="方正仿宋_GB2312" w:cs="Times New Roman"/>
          <w:bCs/>
          <w:color w:val="auto"/>
          <w:kern w:val="0"/>
          <w:sz w:val="32"/>
          <w:szCs w:val="32"/>
          <w:highlight w:val="none"/>
        </w:rPr>
        <w:t>应用证明</w:t>
      </w:r>
      <w:r>
        <w:rPr>
          <w:rFonts w:hint="eastAsia" w:ascii="Times New Roman" w:hAnsi="Times New Roman" w:eastAsia="方正仿宋_GB2312" w:cs="Times New Roman"/>
          <w:bCs/>
          <w:color w:val="auto"/>
          <w:kern w:val="0"/>
          <w:sz w:val="32"/>
          <w:szCs w:val="32"/>
          <w:highlight w:val="none"/>
          <w:lang w:eastAsia="zh-CN"/>
        </w:rPr>
        <w:t>，</w:t>
      </w:r>
      <w:r>
        <w:rPr>
          <w:rFonts w:hint="eastAsia" w:ascii="Times New Roman" w:hAnsi="Times New Roman" w:eastAsia="方正仿宋_GB2312" w:cs="Times New Roman"/>
          <w:bCs/>
          <w:color w:val="auto"/>
          <w:kern w:val="0"/>
          <w:sz w:val="32"/>
          <w:szCs w:val="32"/>
          <w:highlight w:val="none"/>
          <w:lang w:val="en-US" w:eastAsia="zh-CN"/>
        </w:rPr>
        <w:t>需由应用单位出具并加盖公章</w:t>
      </w:r>
      <w:r>
        <w:rPr>
          <w:rFonts w:hint="eastAsia" w:ascii="Times New Roman" w:hAnsi="Times New Roman" w:eastAsia="方正仿宋_GB2312" w:cs="Times New Roman"/>
          <w:bCs/>
          <w:color w:val="auto"/>
          <w:kern w:val="0"/>
          <w:sz w:val="32"/>
          <w:szCs w:val="32"/>
          <w:highlight w:val="none"/>
          <w:lang w:eastAsia="zh-CN"/>
        </w:rPr>
        <w:t>。</w:t>
      </w:r>
    </w:p>
    <w:p w14:paraId="27B5A737">
      <w:pPr>
        <w:keepNext w:val="0"/>
        <w:keepLines w:val="0"/>
        <w:pageBreakBefore w:val="0"/>
        <w:widowControl w:val="0"/>
        <w:kinsoku/>
        <w:wordWrap/>
        <w:overflowPunct/>
        <w:topLinePunct w:val="0"/>
        <w:autoSpaceDE/>
        <w:bidi w:val="0"/>
        <w:adjustRightInd/>
        <w:snapToGrid/>
        <w:spacing w:line="600" w:lineRule="exact"/>
        <w:ind w:left="0" w:leftChars="0" w:firstLine="643" w:firstLineChars="200"/>
        <w:jc w:val="both"/>
        <w:textAlignment w:val="auto"/>
        <w:rPr>
          <w:rFonts w:hint="default" w:ascii="Times New Roman" w:hAnsi="Times New Roman" w:eastAsia="楷体_GB2312" w:cs="Times New Roman"/>
          <w:b/>
          <w:color w:val="auto"/>
          <w:kern w:val="0"/>
          <w:sz w:val="32"/>
          <w:szCs w:val="32"/>
          <w:highlight w:val="none"/>
          <w:lang w:eastAsia="zh-CN"/>
        </w:rPr>
      </w:pPr>
      <w:r>
        <w:rPr>
          <w:rFonts w:hint="default" w:ascii="Times New Roman" w:hAnsi="Times New Roman" w:eastAsia="楷体_GB2312" w:cs="Times New Roman"/>
          <w:b/>
          <w:color w:val="auto"/>
          <w:kern w:val="0"/>
          <w:sz w:val="32"/>
          <w:szCs w:val="32"/>
          <w:highlight w:val="none"/>
        </w:rPr>
        <w:t>（</w:t>
      </w:r>
      <w:r>
        <w:rPr>
          <w:rFonts w:hint="eastAsia" w:ascii="Times New Roman" w:hAnsi="Times New Roman" w:eastAsia="楷体_GB2312" w:cs="Times New Roman"/>
          <w:b/>
          <w:color w:val="auto"/>
          <w:kern w:val="0"/>
          <w:sz w:val="32"/>
          <w:szCs w:val="32"/>
          <w:highlight w:val="none"/>
          <w:lang w:val="en-US" w:eastAsia="zh-CN"/>
        </w:rPr>
        <w:t>5</w:t>
      </w:r>
      <w:r>
        <w:rPr>
          <w:rFonts w:hint="default" w:ascii="Times New Roman" w:hAnsi="Times New Roman" w:eastAsia="楷体_GB2312" w:cs="Times New Roman"/>
          <w:b/>
          <w:color w:val="auto"/>
          <w:kern w:val="0"/>
          <w:sz w:val="32"/>
          <w:szCs w:val="32"/>
          <w:highlight w:val="none"/>
        </w:rPr>
        <w:t>）法律、行政法规规定必须取得有关许可证，且经主管行政机关批准</w:t>
      </w:r>
      <w:r>
        <w:rPr>
          <w:rFonts w:hint="eastAsia" w:ascii="Times New Roman" w:hAnsi="Times New Roman" w:eastAsia="楷体_GB2312" w:cs="Times New Roman"/>
          <w:b/>
          <w:color w:val="auto"/>
          <w:kern w:val="0"/>
          <w:sz w:val="32"/>
          <w:szCs w:val="32"/>
          <w:highlight w:val="none"/>
          <w:lang w:eastAsia="zh-CN"/>
        </w:rPr>
        <w:t>的行业准入成果。</w:t>
      </w:r>
    </w:p>
    <w:p w14:paraId="471E0474">
      <w:pPr>
        <w:keepNext w:val="0"/>
        <w:keepLines w:val="0"/>
        <w:pageBreakBefore w:val="0"/>
        <w:widowControl w:val="0"/>
        <w:kinsoku/>
        <w:wordWrap/>
        <w:overflowPunct/>
        <w:topLinePunct w:val="0"/>
        <w:autoSpaceDE/>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法律、行政法规规定必须取得许可证的项目为新药、医疗器械、动植物新品种、食品饮料及添加剂、压力容器、疫苗及生物制品、新饲料添加剂及预混料、农药、化肥、兽药、基因工程技术和产品等。</w:t>
      </w:r>
    </w:p>
    <w:p w14:paraId="37FBAE16">
      <w:pPr>
        <w:keepNext w:val="0"/>
        <w:keepLines w:val="0"/>
        <w:pageBreakBefore w:val="0"/>
        <w:widowControl w:val="0"/>
        <w:kinsoku/>
        <w:wordWrap/>
        <w:overflowPunct/>
        <w:topLinePunct w:val="0"/>
        <w:autoSpaceDE/>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东文宋体" w:cs="Times New Roman"/>
          <w:bCs/>
          <w:color w:val="auto"/>
          <w:kern w:val="0"/>
          <w:sz w:val="32"/>
          <w:szCs w:val="32"/>
          <w:highlight w:val="none"/>
        </w:rPr>
        <w:t>①</w:t>
      </w:r>
      <w:r>
        <w:rPr>
          <w:rFonts w:hint="default" w:ascii="Times New Roman" w:hAnsi="Times New Roman" w:eastAsia="仿宋_GB2312" w:cs="Times New Roman"/>
          <w:bCs/>
          <w:color w:val="auto"/>
          <w:kern w:val="0"/>
          <w:sz w:val="32"/>
          <w:szCs w:val="32"/>
          <w:highlight w:val="none"/>
        </w:rPr>
        <w:t>《新药证书》、《医疗器械准入证书》、《</w:t>
      </w:r>
      <w:r>
        <w:rPr>
          <w:rFonts w:hint="default" w:ascii="Times New Roman" w:hAnsi="Times New Roman" w:eastAsia="仿宋_GB2312" w:cs="Times New Roman"/>
          <w:bCs/>
          <w:color w:val="auto"/>
          <w:kern w:val="0"/>
          <w:sz w:val="32"/>
          <w:szCs w:val="32"/>
          <w:highlight w:val="none"/>
          <w:lang w:eastAsia="zh-CN"/>
        </w:rPr>
        <w:t>动</w:t>
      </w:r>
      <w:r>
        <w:rPr>
          <w:rFonts w:hint="default" w:ascii="Times New Roman" w:hAnsi="Times New Roman" w:eastAsia="仿宋_GB2312" w:cs="Times New Roman"/>
          <w:bCs/>
          <w:color w:val="auto"/>
          <w:kern w:val="0"/>
          <w:sz w:val="32"/>
          <w:szCs w:val="32"/>
          <w:highlight w:val="none"/>
        </w:rPr>
        <w:t>植物新品种审定证书》等主管行政机关审批、审定证明文件（有效期内）；</w:t>
      </w:r>
    </w:p>
    <w:p w14:paraId="6423CEA3">
      <w:pPr>
        <w:keepNext w:val="0"/>
        <w:keepLines w:val="0"/>
        <w:pageBreakBefore w:val="0"/>
        <w:widowControl w:val="0"/>
        <w:kinsoku/>
        <w:wordWrap/>
        <w:overflowPunct/>
        <w:topLinePunct w:val="0"/>
        <w:autoSpaceDE/>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Cs/>
          <w:color w:val="auto"/>
          <w:kern w:val="0"/>
          <w:sz w:val="32"/>
          <w:szCs w:val="32"/>
          <w:highlight w:val="none"/>
        </w:rPr>
      </w:pPr>
      <w:r>
        <w:rPr>
          <w:rFonts w:hint="default" w:ascii="Times New Roman" w:hAnsi="Times New Roman" w:eastAsia="东文宋体" w:cs="Times New Roman"/>
          <w:bCs/>
          <w:color w:val="auto"/>
          <w:kern w:val="0"/>
          <w:sz w:val="32"/>
          <w:szCs w:val="32"/>
          <w:highlight w:val="none"/>
        </w:rPr>
        <w:t>②</w:t>
      </w:r>
      <w:r>
        <w:rPr>
          <w:rFonts w:hint="default" w:ascii="Times New Roman" w:hAnsi="Times New Roman" w:eastAsia="东文宋体" w:cs="Times New Roman"/>
          <w:bCs/>
          <w:color w:val="auto"/>
          <w:kern w:val="0"/>
          <w:sz w:val="32"/>
          <w:szCs w:val="32"/>
          <w:highlight w:val="none"/>
          <w:lang w:val="en-US" w:eastAsia="zh-CN"/>
        </w:rPr>
        <w:t xml:space="preserve"> </w:t>
      </w:r>
      <w:r>
        <w:rPr>
          <w:rFonts w:hint="default" w:ascii="Times New Roman" w:hAnsi="Times New Roman" w:eastAsia="仿宋_GB2312" w:cs="Times New Roman"/>
          <w:bCs/>
          <w:color w:val="auto"/>
          <w:kern w:val="0"/>
          <w:sz w:val="32"/>
          <w:szCs w:val="32"/>
          <w:highlight w:val="none"/>
        </w:rPr>
        <w:t>研制报告（技术报告、工作总结</w:t>
      </w:r>
      <w:r>
        <w:rPr>
          <w:rFonts w:hint="default" w:ascii="Times New Roman" w:hAnsi="Times New Roman" w:eastAsia="仿宋_GB2312" w:cs="Times New Roman"/>
          <w:bCs/>
          <w:color w:val="auto"/>
          <w:kern w:val="0"/>
          <w:sz w:val="32"/>
          <w:szCs w:val="32"/>
          <w:highlight w:val="none"/>
          <w:lang w:eastAsia="zh-CN"/>
        </w:rPr>
        <w:t>或</w:t>
      </w:r>
      <w:r>
        <w:rPr>
          <w:rFonts w:hint="default" w:ascii="Times New Roman" w:hAnsi="Times New Roman" w:eastAsia="仿宋_GB2312" w:cs="Times New Roman"/>
          <w:bCs/>
          <w:color w:val="auto"/>
          <w:kern w:val="0"/>
          <w:sz w:val="32"/>
          <w:szCs w:val="32"/>
          <w:highlight w:val="none"/>
        </w:rPr>
        <w:t>检测报告等）；</w:t>
      </w:r>
    </w:p>
    <w:p w14:paraId="0DBE1C6C">
      <w:pPr>
        <w:keepNext w:val="0"/>
        <w:keepLines w:val="0"/>
        <w:pageBreakBefore w:val="0"/>
        <w:widowControl w:val="0"/>
        <w:kinsoku/>
        <w:wordWrap/>
        <w:overflowPunct/>
        <w:topLinePunct w:val="0"/>
        <w:autoSpaceDE/>
        <w:bidi w:val="0"/>
        <w:adjustRightInd/>
        <w:snapToGrid/>
        <w:spacing w:line="600" w:lineRule="exact"/>
        <w:ind w:left="0" w:leftChars="0" w:firstLine="640" w:firstLineChars="200"/>
        <w:jc w:val="both"/>
        <w:textAlignment w:val="auto"/>
        <w:rPr>
          <w:rFonts w:hint="eastAsia" w:ascii="Times New Roman" w:hAnsi="Times New Roman" w:eastAsia="方正仿宋_GB2312" w:cs="Times New Roman"/>
          <w:bCs/>
          <w:color w:val="auto"/>
          <w:kern w:val="0"/>
          <w:sz w:val="32"/>
          <w:szCs w:val="32"/>
          <w:highlight w:val="none"/>
          <w:lang w:val="en-US" w:eastAsia="zh-CN"/>
        </w:rPr>
      </w:pPr>
      <w:r>
        <w:rPr>
          <w:rFonts w:hint="default" w:ascii="Times New Roman" w:hAnsi="Times New Roman" w:eastAsia="东文宋体" w:cs="Times New Roman"/>
          <w:bCs/>
          <w:color w:val="auto"/>
          <w:kern w:val="0"/>
          <w:sz w:val="32"/>
          <w:szCs w:val="32"/>
          <w:highlight w:val="none"/>
        </w:rPr>
        <w:t>③</w:t>
      </w:r>
      <w:r>
        <w:rPr>
          <w:rFonts w:hint="eastAsia" w:ascii="Times New Roman" w:hAnsi="Times New Roman" w:eastAsia="东文宋体" w:cs="Times New Roman"/>
          <w:bCs/>
          <w:color w:val="auto"/>
          <w:kern w:val="0"/>
          <w:sz w:val="32"/>
          <w:szCs w:val="32"/>
          <w:highlight w:val="none"/>
          <w:lang w:val="en-US" w:eastAsia="zh-CN"/>
        </w:rPr>
        <w:t xml:space="preserve"> </w:t>
      </w:r>
      <w:r>
        <w:rPr>
          <w:rFonts w:hint="eastAsia" w:ascii="Times New Roman" w:hAnsi="Times New Roman" w:eastAsia="方正仿宋_GB2312" w:cs="Times New Roman"/>
          <w:bCs/>
          <w:color w:val="auto"/>
          <w:kern w:val="0"/>
          <w:sz w:val="32"/>
          <w:szCs w:val="32"/>
          <w:highlight w:val="none"/>
          <w:lang w:val="en-US" w:eastAsia="zh-CN"/>
        </w:rPr>
        <w:t>完成人员情况说明表；</w:t>
      </w:r>
    </w:p>
    <w:p w14:paraId="38FAA849">
      <w:pPr>
        <w:keepNext w:val="0"/>
        <w:keepLines w:val="0"/>
        <w:pageBreakBefore w:val="0"/>
        <w:widowControl w:val="0"/>
        <w:kinsoku/>
        <w:wordWrap/>
        <w:overflowPunct/>
        <w:topLinePunct w:val="0"/>
        <w:autoSpaceDE/>
        <w:bidi w:val="0"/>
        <w:adjustRightInd/>
        <w:snapToGrid/>
        <w:spacing w:line="600" w:lineRule="exact"/>
        <w:ind w:left="0" w:leftChars="0" w:firstLine="640" w:firstLineChars="200"/>
        <w:jc w:val="both"/>
        <w:textAlignment w:val="auto"/>
        <w:rPr>
          <w:rFonts w:hint="eastAsia" w:ascii="Times New Roman" w:hAnsi="Times New Roman" w:eastAsia="方正仿宋_GB2312" w:cs="Times New Roman"/>
          <w:bCs/>
          <w:color w:val="auto"/>
          <w:kern w:val="0"/>
          <w:sz w:val="32"/>
          <w:szCs w:val="32"/>
          <w:highlight w:val="none"/>
          <w:lang w:eastAsia="zh-CN"/>
        </w:rPr>
      </w:pPr>
      <w:r>
        <w:rPr>
          <w:rFonts w:hint="default" w:ascii="Times New Roman" w:hAnsi="Times New Roman" w:eastAsia="仿宋_GB2312" w:cs="Times New Roman"/>
          <w:bCs/>
          <w:color w:val="auto"/>
          <w:kern w:val="0"/>
          <w:sz w:val="32"/>
          <w:szCs w:val="32"/>
          <w:highlight w:val="none"/>
          <w:lang w:val="en-US" w:eastAsia="zh-CN"/>
        </w:rPr>
        <w:t>④</w:t>
      </w:r>
      <w:r>
        <w:rPr>
          <w:rFonts w:hint="eastAsia" w:ascii="Times New Roman" w:hAnsi="Times New Roman" w:eastAsia="仿宋_GB2312" w:cs="Times New Roman"/>
          <w:bCs/>
          <w:color w:val="auto"/>
          <w:kern w:val="0"/>
          <w:sz w:val="32"/>
          <w:szCs w:val="32"/>
          <w:highlight w:val="none"/>
          <w:lang w:val="en-US" w:eastAsia="zh-CN"/>
        </w:rPr>
        <w:t xml:space="preserve"> </w:t>
      </w:r>
      <w:r>
        <w:rPr>
          <w:rFonts w:hint="eastAsia" w:ascii="Times New Roman" w:hAnsi="Times New Roman" w:eastAsia="方正仿宋_GB2312" w:cs="Times New Roman"/>
          <w:bCs/>
          <w:color w:val="auto"/>
          <w:kern w:val="0"/>
          <w:sz w:val="32"/>
          <w:szCs w:val="32"/>
          <w:highlight w:val="none"/>
        </w:rPr>
        <w:t>应用证明</w:t>
      </w:r>
      <w:r>
        <w:rPr>
          <w:rFonts w:hint="eastAsia" w:ascii="Times New Roman" w:hAnsi="Times New Roman" w:eastAsia="方正仿宋_GB2312" w:cs="Times New Roman"/>
          <w:bCs/>
          <w:color w:val="auto"/>
          <w:kern w:val="0"/>
          <w:sz w:val="32"/>
          <w:szCs w:val="32"/>
          <w:highlight w:val="none"/>
          <w:lang w:eastAsia="zh-CN"/>
        </w:rPr>
        <w:t>，</w:t>
      </w:r>
      <w:r>
        <w:rPr>
          <w:rFonts w:hint="eastAsia" w:ascii="Times New Roman" w:hAnsi="Times New Roman" w:eastAsia="方正仿宋_GB2312" w:cs="Times New Roman"/>
          <w:bCs/>
          <w:color w:val="auto"/>
          <w:kern w:val="0"/>
          <w:sz w:val="32"/>
          <w:szCs w:val="32"/>
          <w:highlight w:val="none"/>
          <w:lang w:val="en-US" w:eastAsia="zh-CN"/>
        </w:rPr>
        <w:t>需由应用单位出具并加盖公章</w:t>
      </w:r>
      <w:r>
        <w:rPr>
          <w:rFonts w:hint="eastAsia" w:ascii="Times New Roman" w:hAnsi="Times New Roman" w:eastAsia="方正仿宋_GB2312" w:cs="Times New Roman"/>
          <w:bCs/>
          <w:color w:val="auto"/>
          <w:kern w:val="0"/>
          <w:sz w:val="32"/>
          <w:szCs w:val="32"/>
          <w:highlight w:val="none"/>
          <w:lang w:eastAsia="zh-CN"/>
        </w:rPr>
        <w:t>。</w:t>
      </w:r>
    </w:p>
    <w:p w14:paraId="747CA83A">
      <w:pPr>
        <w:keepNext w:val="0"/>
        <w:keepLines w:val="0"/>
        <w:pageBreakBefore w:val="0"/>
        <w:widowControl w:val="0"/>
        <w:kinsoku/>
        <w:wordWrap/>
        <w:overflowPunct/>
        <w:topLinePunct w:val="0"/>
        <w:autoSpaceDE/>
        <w:bidi w:val="0"/>
        <w:adjustRightInd/>
        <w:snapToGrid/>
        <w:spacing w:line="600" w:lineRule="exact"/>
        <w:ind w:left="0" w:leftChars="0" w:firstLine="643" w:firstLineChars="200"/>
        <w:jc w:val="both"/>
        <w:textAlignment w:val="auto"/>
        <w:rPr>
          <w:rFonts w:hint="eastAsia" w:ascii="Times New Roman" w:hAnsi="Times New Roman" w:eastAsia="楷体_GB2312" w:cs="Times New Roman"/>
          <w:b/>
          <w:color w:val="auto"/>
          <w:kern w:val="0"/>
          <w:sz w:val="32"/>
          <w:szCs w:val="32"/>
          <w:highlight w:val="none"/>
          <w:lang w:val="en-US" w:eastAsia="zh-CN"/>
        </w:rPr>
      </w:pPr>
      <w:r>
        <w:rPr>
          <w:rFonts w:hint="default" w:ascii="Times New Roman" w:hAnsi="Times New Roman" w:eastAsia="楷体_GB2312" w:cs="Times New Roman"/>
          <w:b/>
          <w:color w:val="auto"/>
          <w:kern w:val="0"/>
          <w:sz w:val="32"/>
          <w:szCs w:val="32"/>
          <w:highlight w:val="none"/>
        </w:rPr>
        <w:t>（</w:t>
      </w:r>
      <w:r>
        <w:rPr>
          <w:rFonts w:hint="eastAsia" w:ascii="Times New Roman" w:hAnsi="Times New Roman" w:eastAsia="楷体_GB2312" w:cs="Times New Roman"/>
          <w:b/>
          <w:color w:val="auto"/>
          <w:kern w:val="0"/>
          <w:sz w:val="32"/>
          <w:szCs w:val="32"/>
          <w:highlight w:val="none"/>
          <w:lang w:val="en-US" w:eastAsia="zh-CN"/>
        </w:rPr>
        <w:t>6</w:t>
      </w:r>
      <w:r>
        <w:rPr>
          <w:rFonts w:hint="default" w:ascii="Times New Roman" w:hAnsi="Times New Roman" w:eastAsia="楷体_GB2312" w:cs="Times New Roman"/>
          <w:b/>
          <w:color w:val="auto"/>
          <w:kern w:val="0"/>
          <w:sz w:val="32"/>
          <w:szCs w:val="32"/>
          <w:highlight w:val="none"/>
        </w:rPr>
        <w:t>）</w:t>
      </w:r>
      <w:r>
        <w:rPr>
          <w:rFonts w:hint="eastAsia" w:ascii="Times New Roman" w:hAnsi="Times New Roman" w:eastAsia="楷体_GB2312" w:cs="Times New Roman"/>
          <w:b/>
          <w:color w:val="auto"/>
          <w:kern w:val="0"/>
          <w:sz w:val="32"/>
          <w:szCs w:val="32"/>
          <w:highlight w:val="none"/>
          <w:lang w:val="en-US" w:eastAsia="zh-CN"/>
        </w:rPr>
        <w:t>正式批准发布的技术标准（国家标准、行业标准、地方标准、团体标准等）</w:t>
      </w:r>
    </w:p>
    <w:p w14:paraId="1643CB2D">
      <w:pPr>
        <w:keepNext w:val="0"/>
        <w:keepLines w:val="0"/>
        <w:pageBreakBefore w:val="0"/>
        <w:widowControl w:val="0"/>
        <w:kinsoku/>
        <w:wordWrap/>
        <w:overflowPunct/>
        <w:topLinePunct w:val="0"/>
        <w:autoSpaceDE/>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Cs/>
          <w:color w:val="auto"/>
          <w:kern w:val="0"/>
          <w:sz w:val="32"/>
          <w:szCs w:val="32"/>
          <w:highlight w:val="none"/>
          <w:lang w:val="en-US" w:eastAsia="zh-CN"/>
        </w:rPr>
      </w:pPr>
      <w:r>
        <w:rPr>
          <w:rFonts w:hint="default" w:ascii="Times New Roman" w:hAnsi="Times New Roman" w:eastAsia="仿宋_GB2312" w:cs="Times New Roman"/>
          <w:bCs/>
          <w:color w:val="auto"/>
          <w:kern w:val="0"/>
          <w:sz w:val="32"/>
          <w:szCs w:val="32"/>
          <w:highlight w:val="none"/>
          <w:lang w:val="en-US" w:eastAsia="zh-CN"/>
        </w:rPr>
        <w:t>①</w:t>
      </w:r>
      <w:r>
        <w:rPr>
          <w:rFonts w:hint="eastAsia" w:eastAsia="仿宋_GB2312" w:cs="Times New Roman"/>
          <w:bCs/>
          <w:color w:val="auto"/>
          <w:kern w:val="0"/>
          <w:sz w:val="32"/>
          <w:szCs w:val="32"/>
          <w:highlight w:val="none"/>
          <w:lang w:val="en-US" w:eastAsia="zh-CN"/>
        </w:rPr>
        <w:t xml:space="preserve"> </w:t>
      </w:r>
      <w:r>
        <w:rPr>
          <w:rFonts w:hint="default" w:ascii="Times New Roman" w:hAnsi="Times New Roman" w:eastAsia="仿宋_GB2312" w:cs="Times New Roman"/>
          <w:bCs/>
          <w:color w:val="auto"/>
          <w:kern w:val="0"/>
          <w:sz w:val="32"/>
          <w:szCs w:val="32"/>
          <w:highlight w:val="none"/>
          <w:lang w:val="en-US" w:eastAsia="zh-CN"/>
        </w:rPr>
        <w:t>标准化行政主管部门出具的批准发布公告或社会团体文件，应加盖单位公章；</w:t>
      </w:r>
    </w:p>
    <w:p w14:paraId="41DF4B6B">
      <w:pPr>
        <w:keepNext w:val="0"/>
        <w:keepLines w:val="0"/>
        <w:pageBreakBefore w:val="0"/>
        <w:widowControl w:val="0"/>
        <w:kinsoku/>
        <w:wordWrap/>
        <w:overflowPunct/>
        <w:topLinePunct w:val="0"/>
        <w:autoSpaceDE/>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Cs/>
          <w:color w:val="auto"/>
          <w:kern w:val="0"/>
          <w:sz w:val="32"/>
          <w:szCs w:val="32"/>
          <w:highlight w:val="none"/>
          <w:lang w:val="en-US" w:eastAsia="zh-CN"/>
        </w:rPr>
      </w:pPr>
      <w:r>
        <w:rPr>
          <w:rFonts w:hint="default" w:ascii="Times New Roman" w:hAnsi="Times New Roman" w:eastAsia="仿宋_GB2312" w:cs="Times New Roman"/>
          <w:bCs/>
          <w:color w:val="auto"/>
          <w:kern w:val="0"/>
          <w:sz w:val="32"/>
          <w:szCs w:val="32"/>
          <w:highlight w:val="none"/>
          <w:lang w:val="en-US" w:eastAsia="zh-CN"/>
        </w:rPr>
        <w:t>②</w:t>
      </w:r>
      <w:r>
        <w:rPr>
          <w:rFonts w:hint="eastAsia" w:eastAsia="仿宋_GB2312" w:cs="Times New Roman"/>
          <w:bCs/>
          <w:color w:val="auto"/>
          <w:kern w:val="0"/>
          <w:sz w:val="32"/>
          <w:szCs w:val="32"/>
          <w:highlight w:val="none"/>
          <w:lang w:val="en-US" w:eastAsia="zh-CN"/>
        </w:rPr>
        <w:t xml:space="preserve"> </w:t>
      </w:r>
      <w:r>
        <w:rPr>
          <w:rFonts w:hint="default" w:ascii="Times New Roman" w:hAnsi="Times New Roman" w:eastAsia="仿宋_GB2312" w:cs="Times New Roman"/>
          <w:bCs/>
          <w:color w:val="auto"/>
          <w:kern w:val="0"/>
          <w:sz w:val="32"/>
          <w:szCs w:val="32"/>
          <w:highlight w:val="none"/>
          <w:lang w:val="en-US" w:eastAsia="zh-CN"/>
        </w:rPr>
        <w:t xml:space="preserve">经国务院标准化行政主管部门、国务院有关行政主管部门、省人民政府标准化行政主管部门或社会团体正式批准发布的国家、行业、地方、团体标准文本； </w:t>
      </w:r>
    </w:p>
    <w:p w14:paraId="4C6AE574">
      <w:pPr>
        <w:keepNext w:val="0"/>
        <w:keepLines w:val="0"/>
        <w:pageBreakBefore w:val="0"/>
        <w:widowControl w:val="0"/>
        <w:kinsoku/>
        <w:wordWrap/>
        <w:overflowPunct/>
        <w:topLinePunct w:val="0"/>
        <w:autoSpaceDE/>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Cs/>
          <w:color w:val="auto"/>
          <w:kern w:val="0"/>
          <w:sz w:val="32"/>
          <w:szCs w:val="32"/>
          <w:highlight w:val="none"/>
          <w:lang w:val="en-US" w:eastAsia="zh-CN"/>
        </w:rPr>
      </w:pPr>
      <w:r>
        <w:rPr>
          <w:rFonts w:hint="default" w:ascii="Times New Roman" w:hAnsi="Times New Roman" w:eastAsia="仿宋_GB2312" w:cs="Times New Roman"/>
          <w:bCs/>
          <w:color w:val="auto"/>
          <w:kern w:val="0"/>
          <w:sz w:val="32"/>
          <w:szCs w:val="32"/>
          <w:highlight w:val="none"/>
          <w:lang w:val="en-US" w:eastAsia="zh-CN"/>
        </w:rPr>
        <w:t>③</w:t>
      </w:r>
      <w:r>
        <w:rPr>
          <w:rFonts w:hint="eastAsia" w:eastAsia="仿宋_GB2312" w:cs="Times New Roman"/>
          <w:bCs/>
          <w:color w:val="auto"/>
          <w:kern w:val="0"/>
          <w:sz w:val="32"/>
          <w:szCs w:val="32"/>
          <w:highlight w:val="none"/>
          <w:lang w:val="en-US" w:eastAsia="zh-CN"/>
        </w:rPr>
        <w:t xml:space="preserve">  </w:t>
      </w:r>
      <w:r>
        <w:rPr>
          <w:rFonts w:hint="default" w:ascii="Times New Roman" w:hAnsi="Times New Roman" w:eastAsia="仿宋_GB2312" w:cs="Times New Roman"/>
          <w:bCs/>
          <w:color w:val="auto"/>
          <w:kern w:val="0"/>
          <w:sz w:val="32"/>
          <w:szCs w:val="32"/>
          <w:highlight w:val="none"/>
          <w:lang w:val="en-US" w:eastAsia="zh-CN"/>
        </w:rPr>
        <w:t>“×××标准编制说明”</w:t>
      </w:r>
      <w:r>
        <w:rPr>
          <w:rFonts w:hint="eastAsia" w:eastAsia="仿宋_GB2312" w:cs="Times New Roman"/>
          <w:bCs/>
          <w:color w:val="auto"/>
          <w:kern w:val="0"/>
          <w:sz w:val="32"/>
          <w:szCs w:val="32"/>
          <w:highlight w:val="none"/>
          <w:lang w:val="en-US" w:eastAsia="zh-CN"/>
        </w:rPr>
        <w:t xml:space="preserve"> </w:t>
      </w:r>
      <w:r>
        <w:rPr>
          <w:rFonts w:hint="default" w:ascii="Times New Roman" w:hAnsi="Times New Roman" w:eastAsia="仿宋_GB2312" w:cs="Times New Roman"/>
          <w:bCs/>
          <w:color w:val="auto"/>
          <w:kern w:val="0"/>
          <w:sz w:val="32"/>
          <w:szCs w:val="32"/>
          <w:highlight w:val="none"/>
          <w:lang w:val="en-US" w:eastAsia="zh-CN"/>
        </w:rPr>
        <w:t>；</w:t>
      </w:r>
    </w:p>
    <w:p w14:paraId="5A35EC9B">
      <w:pPr>
        <w:keepNext w:val="0"/>
        <w:keepLines w:val="0"/>
        <w:pageBreakBefore w:val="0"/>
        <w:widowControl w:val="0"/>
        <w:kinsoku/>
        <w:wordWrap/>
        <w:overflowPunct/>
        <w:topLinePunct w:val="0"/>
        <w:autoSpaceDE/>
        <w:bidi w:val="0"/>
        <w:adjustRightInd/>
        <w:snapToGrid/>
        <w:spacing w:line="600" w:lineRule="exact"/>
        <w:ind w:left="0" w:leftChars="0" w:firstLine="640" w:firstLineChars="200"/>
        <w:jc w:val="both"/>
        <w:textAlignment w:val="auto"/>
        <w:rPr>
          <w:rFonts w:hint="eastAsia" w:ascii="Times New Roman" w:hAnsi="Times New Roman" w:eastAsia="方正仿宋_GB2312" w:cs="Times New Roman"/>
          <w:bCs/>
          <w:color w:val="auto"/>
          <w:kern w:val="0"/>
          <w:sz w:val="32"/>
          <w:szCs w:val="32"/>
          <w:highlight w:val="none"/>
          <w:lang w:val="en-US" w:eastAsia="zh-CN"/>
        </w:rPr>
      </w:pPr>
      <w:r>
        <w:rPr>
          <w:rFonts w:hint="default" w:ascii="Times New Roman" w:hAnsi="Times New Roman" w:eastAsia="仿宋_GB2312" w:cs="Times New Roman"/>
          <w:bCs/>
          <w:color w:val="auto"/>
          <w:kern w:val="0"/>
          <w:sz w:val="32"/>
          <w:szCs w:val="32"/>
          <w:highlight w:val="none"/>
          <w:lang w:val="en-US" w:eastAsia="zh-CN"/>
        </w:rPr>
        <w:t>④</w:t>
      </w:r>
      <w:r>
        <w:rPr>
          <w:rFonts w:hint="eastAsia" w:eastAsia="仿宋_GB2312" w:cs="Times New Roman"/>
          <w:bCs/>
          <w:color w:val="auto"/>
          <w:kern w:val="0"/>
          <w:sz w:val="32"/>
          <w:szCs w:val="32"/>
          <w:highlight w:val="none"/>
          <w:lang w:val="en-US" w:eastAsia="zh-CN"/>
        </w:rPr>
        <w:t xml:space="preserve"> </w:t>
      </w:r>
      <w:r>
        <w:rPr>
          <w:rFonts w:hint="eastAsia" w:ascii="Times New Roman" w:hAnsi="Times New Roman" w:eastAsia="方正仿宋_GB2312" w:cs="Times New Roman"/>
          <w:bCs/>
          <w:color w:val="auto"/>
          <w:kern w:val="0"/>
          <w:sz w:val="32"/>
          <w:szCs w:val="32"/>
          <w:highlight w:val="none"/>
          <w:lang w:val="en-US" w:eastAsia="zh-CN"/>
        </w:rPr>
        <w:t>完成人员情况说明表。</w:t>
      </w:r>
    </w:p>
    <w:p w14:paraId="2725EDEE">
      <w:pPr>
        <w:pStyle w:val="8"/>
        <w:keepNext w:val="0"/>
        <w:keepLines w:val="0"/>
        <w:pageBreakBefore w:val="0"/>
        <w:widowControl w:val="0"/>
        <w:numPr>
          <w:ilvl w:val="0"/>
          <w:numId w:val="0"/>
        </w:numPr>
        <w:kinsoku/>
        <w:wordWrap/>
        <w:overflowPunct/>
        <w:topLinePunct w:val="0"/>
        <w:autoSpaceDE/>
        <w:bidi w:val="0"/>
        <w:adjustRightInd/>
        <w:snapToGrid/>
        <w:spacing w:line="600" w:lineRule="exact"/>
        <w:ind w:left="0" w:leftChars="0" w:firstLine="643" w:firstLineChars="200"/>
        <w:jc w:val="both"/>
        <w:textAlignment w:val="auto"/>
        <w:rPr>
          <w:rFonts w:hint="default" w:ascii="Times New Roman" w:hAnsi="Times New Roman" w:eastAsia="仿宋_GB2312" w:cs="Times New Roman"/>
          <w:b/>
          <w:bCs/>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2</w:t>
      </w:r>
      <w:r>
        <w:rPr>
          <w:rFonts w:hint="default" w:ascii="Times New Roman" w:hAnsi="Times New Roman" w:eastAsia="仿宋_GB2312" w:cs="Times New Roman"/>
          <w:b/>
          <w:bCs/>
          <w:color w:val="auto"/>
          <w:sz w:val="32"/>
          <w:szCs w:val="32"/>
          <w:highlight w:val="none"/>
          <w:lang w:val="en-US" w:eastAsia="zh-CN"/>
        </w:rPr>
        <w:t>．</w:t>
      </w:r>
      <w:r>
        <w:rPr>
          <w:rFonts w:hint="default" w:ascii="Times New Roman" w:hAnsi="Times New Roman" w:eastAsia="仿宋_GB2312" w:cs="Times New Roman"/>
          <w:b/>
          <w:bCs/>
          <w:color w:val="auto"/>
          <w:kern w:val="2"/>
          <w:sz w:val="32"/>
          <w:szCs w:val="32"/>
          <w:highlight w:val="none"/>
          <w:lang w:val="en-US" w:eastAsia="zh-CN" w:bidi="ar-SA"/>
        </w:rPr>
        <w:t>基础理论成果：</w:t>
      </w:r>
    </w:p>
    <w:p w14:paraId="6EB74320">
      <w:pPr>
        <w:pStyle w:val="8"/>
        <w:keepNext w:val="0"/>
        <w:keepLines w:val="0"/>
        <w:pageBreakBefore w:val="0"/>
        <w:widowControl w:val="0"/>
        <w:numPr>
          <w:ilvl w:val="0"/>
          <w:numId w:val="0"/>
        </w:numPr>
        <w:kinsoku/>
        <w:wordWrap/>
        <w:overflowPunct/>
        <w:topLinePunct w:val="0"/>
        <w:autoSpaceDE/>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bCs/>
          <w:color w:val="auto"/>
          <w:kern w:val="0"/>
          <w:sz w:val="32"/>
          <w:szCs w:val="32"/>
          <w:highlight w:val="none"/>
          <w:lang w:eastAsia="zh-CN"/>
        </w:rPr>
        <w:t>（</w:t>
      </w:r>
      <w:r>
        <w:rPr>
          <w:rFonts w:hint="default" w:ascii="Times New Roman" w:hAnsi="Times New Roman" w:eastAsia="仿宋_GB2312" w:cs="Times New Roman"/>
          <w:bCs/>
          <w:color w:val="auto"/>
          <w:kern w:val="0"/>
          <w:sz w:val="32"/>
          <w:szCs w:val="32"/>
          <w:highlight w:val="none"/>
          <w:lang w:val="en-US" w:eastAsia="zh-CN"/>
        </w:rPr>
        <w:t>1</w:t>
      </w:r>
      <w:r>
        <w:rPr>
          <w:rFonts w:hint="default" w:ascii="Times New Roman" w:hAnsi="Times New Roman" w:eastAsia="仿宋_GB2312" w:cs="Times New Roman"/>
          <w:bCs/>
          <w:color w:val="auto"/>
          <w:kern w:val="0"/>
          <w:sz w:val="32"/>
          <w:szCs w:val="32"/>
          <w:highlight w:val="none"/>
          <w:lang w:eastAsia="zh-CN"/>
        </w:rPr>
        <w:t>）</w:t>
      </w:r>
      <w:r>
        <w:rPr>
          <w:rFonts w:hint="eastAsia" w:eastAsia="仿宋_GB2312" w:cs="Times New Roman"/>
          <w:bCs/>
          <w:color w:val="auto"/>
          <w:kern w:val="0"/>
          <w:sz w:val="32"/>
          <w:szCs w:val="32"/>
          <w:highlight w:val="none"/>
          <w:lang w:val="en-US" w:eastAsia="zh-CN"/>
        </w:rPr>
        <w:t xml:space="preserve"> </w:t>
      </w:r>
      <w:r>
        <w:rPr>
          <w:rFonts w:hint="default" w:ascii="Times New Roman" w:hAnsi="Times New Roman" w:eastAsia="仿宋_GB2312" w:cs="Times New Roman"/>
          <w:bCs/>
          <w:color w:val="auto"/>
          <w:kern w:val="0"/>
          <w:sz w:val="32"/>
          <w:szCs w:val="32"/>
          <w:highlight w:val="none"/>
        </w:rPr>
        <w:t>主要代表性学术论文</w:t>
      </w:r>
      <w:r>
        <w:rPr>
          <w:rFonts w:hint="default" w:ascii="Times New Roman" w:hAnsi="Times New Roman" w:eastAsia="仿宋_GB2312" w:cs="Times New Roman"/>
          <w:bCs/>
          <w:color w:val="auto"/>
          <w:kern w:val="0"/>
          <w:sz w:val="32"/>
          <w:szCs w:val="32"/>
          <w:highlight w:val="none"/>
          <w:lang w:eastAsia="zh-CN"/>
        </w:rPr>
        <w:t>或</w:t>
      </w:r>
      <w:r>
        <w:rPr>
          <w:rFonts w:hint="default" w:ascii="Times New Roman" w:hAnsi="Times New Roman" w:eastAsia="仿宋_GB2312" w:cs="Times New Roman"/>
          <w:bCs/>
          <w:color w:val="auto"/>
          <w:kern w:val="0"/>
          <w:sz w:val="32"/>
          <w:szCs w:val="32"/>
          <w:highlight w:val="none"/>
        </w:rPr>
        <w:t>专著</w:t>
      </w:r>
      <w:r>
        <w:rPr>
          <w:rFonts w:hint="default" w:ascii="Times New Roman" w:hAnsi="Times New Roman" w:eastAsia="仿宋_GB2312" w:cs="Times New Roman"/>
          <w:bCs/>
          <w:color w:val="auto"/>
          <w:kern w:val="0"/>
          <w:sz w:val="32"/>
          <w:szCs w:val="32"/>
          <w:highlight w:val="none"/>
          <w:lang w:val="en-US" w:eastAsia="zh-CN"/>
        </w:rPr>
        <w:t>2~</w:t>
      </w:r>
      <w:r>
        <w:rPr>
          <w:rFonts w:hint="default" w:ascii="Times New Roman" w:hAnsi="Times New Roman" w:eastAsia="仿宋_GB2312" w:cs="Times New Roman"/>
          <w:bCs/>
          <w:color w:val="auto"/>
          <w:kern w:val="0"/>
          <w:sz w:val="32"/>
          <w:szCs w:val="32"/>
          <w:highlight w:val="none"/>
        </w:rPr>
        <w:t>5篇</w:t>
      </w:r>
      <w:r>
        <w:rPr>
          <w:rFonts w:hint="default" w:ascii="Times New Roman" w:hAnsi="Times New Roman" w:eastAsia="仿宋_GB2312" w:cs="Times New Roman"/>
          <w:bCs/>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rPr>
        <w:t>学术论文提交全文；专著提供首页、版权页、文献页及核心内容原文</w:t>
      </w:r>
      <w:r>
        <w:rPr>
          <w:rFonts w:hint="default"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rPr>
        <w:t xml:space="preserve">； </w:t>
      </w:r>
    </w:p>
    <w:p w14:paraId="273F987A">
      <w:pPr>
        <w:keepNext w:val="0"/>
        <w:keepLines w:val="0"/>
        <w:pageBreakBefore w:val="0"/>
        <w:widowControl w:val="0"/>
        <w:kinsoku/>
        <w:wordWrap/>
        <w:overflowPunct/>
        <w:topLinePunct w:val="0"/>
        <w:autoSpaceDE/>
        <w:bidi w:val="0"/>
        <w:adjustRightInd/>
        <w:snapToGrid/>
        <w:spacing w:line="600" w:lineRule="exact"/>
        <w:ind w:left="0" w:leftChars="0" w:firstLine="640" w:firstLineChars="200"/>
        <w:jc w:val="both"/>
        <w:textAlignment w:val="auto"/>
        <w:rPr>
          <w:rFonts w:hint="default" w:ascii="Times New Roman" w:hAnsi="Times New Roman" w:eastAsia="方正仿宋_GB2312" w:cs="Times New Roman"/>
          <w:color w:val="auto"/>
          <w:kern w:val="0"/>
          <w:sz w:val="32"/>
          <w:szCs w:val="32"/>
          <w:highlight w:val="none"/>
          <w:lang w:eastAsia="zh-CN"/>
        </w:rPr>
      </w:pPr>
      <w:r>
        <w:rPr>
          <w:rFonts w:hint="default"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lang w:val="en-US" w:eastAsia="zh-CN"/>
        </w:rPr>
        <w:t>2</w:t>
      </w:r>
      <w:r>
        <w:rPr>
          <w:rFonts w:hint="default" w:ascii="Times New Roman" w:hAnsi="Times New Roman" w:eastAsia="仿宋_GB2312" w:cs="Times New Roman"/>
          <w:color w:val="auto"/>
          <w:kern w:val="0"/>
          <w:sz w:val="32"/>
          <w:szCs w:val="32"/>
          <w:highlight w:val="none"/>
          <w:lang w:eastAsia="zh-CN"/>
        </w:rPr>
        <w:t>）</w:t>
      </w:r>
      <w:r>
        <w:rPr>
          <w:rFonts w:hint="eastAsia" w:eastAsia="仿宋_GB2312" w:cs="Times New Roman"/>
          <w:color w:val="auto"/>
          <w:kern w:val="0"/>
          <w:sz w:val="32"/>
          <w:szCs w:val="32"/>
          <w:highlight w:val="none"/>
          <w:lang w:val="en-US" w:eastAsia="zh-CN"/>
        </w:rPr>
        <w:t xml:space="preserve"> </w:t>
      </w:r>
      <w:r>
        <w:rPr>
          <w:rFonts w:hint="default" w:ascii="Times New Roman" w:hAnsi="Times New Roman" w:eastAsia="方正仿宋_GB2312" w:cs="Times New Roman"/>
          <w:color w:val="auto"/>
          <w:kern w:val="0"/>
          <w:sz w:val="32"/>
          <w:szCs w:val="32"/>
          <w:highlight w:val="none"/>
          <w:lang w:eastAsia="zh-CN"/>
        </w:rPr>
        <w:t>检索报告</w:t>
      </w:r>
      <w:r>
        <w:rPr>
          <w:rFonts w:hint="eastAsia" w:ascii="Times New Roman" w:hAnsi="Times New Roman" w:eastAsia="方正仿宋_GB2312" w:cs="Times New Roman"/>
          <w:color w:val="auto"/>
          <w:kern w:val="0"/>
          <w:sz w:val="32"/>
          <w:szCs w:val="32"/>
          <w:highlight w:val="none"/>
          <w:lang w:eastAsia="zh-CN"/>
        </w:rPr>
        <w:t>。</w:t>
      </w:r>
      <w:r>
        <w:rPr>
          <w:rFonts w:hint="default" w:ascii="Times New Roman" w:hAnsi="Times New Roman" w:eastAsia="方正仿宋_GB2312" w:cs="Times New Roman"/>
          <w:color w:val="auto"/>
          <w:kern w:val="0"/>
          <w:sz w:val="32"/>
          <w:szCs w:val="32"/>
          <w:highlight w:val="none"/>
          <w:lang w:eastAsia="zh-CN"/>
        </w:rPr>
        <w:t>即</w:t>
      </w:r>
      <w:r>
        <w:rPr>
          <w:rFonts w:hint="default" w:ascii="Times New Roman" w:hAnsi="Times New Roman" w:eastAsia="方正仿宋_GB2312" w:cs="Times New Roman"/>
          <w:color w:val="auto"/>
          <w:kern w:val="0"/>
          <w:sz w:val="32"/>
          <w:szCs w:val="32"/>
          <w:highlight w:val="none"/>
        </w:rPr>
        <w:t>他引检索</w:t>
      </w:r>
      <w:r>
        <w:rPr>
          <w:rFonts w:hint="default" w:ascii="Times New Roman" w:hAnsi="Times New Roman" w:eastAsia="方正仿宋_GB2312" w:cs="Times New Roman"/>
          <w:color w:val="auto"/>
          <w:kern w:val="0"/>
          <w:sz w:val="32"/>
          <w:szCs w:val="32"/>
          <w:highlight w:val="none"/>
          <w:lang w:eastAsia="zh-CN"/>
        </w:rPr>
        <w:t>，</w:t>
      </w:r>
      <w:r>
        <w:rPr>
          <w:rFonts w:hint="eastAsia" w:ascii="Times New Roman" w:hAnsi="Times New Roman" w:eastAsia="方正仿宋_GB2312" w:cs="Times New Roman"/>
          <w:color w:val="auto"/>
          <w:kern w:val="0"/>
          <w:sz w:val="32"/>
          <w:szCs w:val="32"/>
          <w:highlight w:val="none"/>
          <w:lang w:eastAsia="zh-CN"/>
        </w:rPr>
        <w:t>提交的每篇代表性</w:t>
      </w:r>
      <w:r>
        <w:rPr>
          <w:rFonts w:hint="default" w:ascii="Times New Roman" w:hAnsi="Times New Roman" w:eastAsia="方正仿宋_GB2312" w:cs="Times New Roman"/>
          <w:color w:val="auto"/>
          <w:kern w:val="0"/>
          <w:sz w:val="32"/>
          <w:szCs w:val="32"/>
          <w:highlight w:val="none"/>
          <w:lang w:eastAsia="zh-CN"/>
        </w:rPr>
        <w:t>论文</w:t>
      </w:r>
      <w:r>
        <w:rPr>
          <w:rFonts w:hint="eastAsia" w:ascii="Times New Roman" w:hAnsi="Times New Roman" w:eastAsia="方正仿宋_GB2312" w:cs="Times New Roman"/>
          <w:color w:val="auto"/>
          <w:kern w:val="0"/>
          <w:sz w:val="32"/>
          <w:szCs w:val="32"/>
          <w:highlight w:val="none"/>
          <w:lang w:eastAsia="zh-CN"/>
        </w:rPr>
        <w:t>或专著正面</w:t>
      </w:r>
      <w:r>
        <w:rPr>
          <w:rFonts w:hint="default" w:ascii="Times New Roman" w:hAnsi="Times New Roman" w:eastAsia="方正仿宋_GB2312" w:cs="Times New Roman"/>
          <w:color w:val="auto"/>
          <w:kern w:val="0"/>
          <w:sz w:val="32"/>
          <w:szCs w:val="32"/>
          <w:highlight w:val="none"/>
          <w:lang w:eastAsia="zh-CN"/>
        </w:rPr>
        <w:t>引用频次</w:t>
      </w:r>
      <w:r>
        <w:rPr>
          <w:rFonts w:hint="eastAsia" w:ascii="Times New Roman" w:hAnsi="Times New Roman" w:eastAsia="方正仿宋_GB2312" w:cs="Times New Roman"/>
          <w:color w:val="auto"/>
          <w:kern w:val="0"/>
          <w:sz w:val="32"/>
          <w:szCs w:val="32"/>
          <w:highlight w:val="none"/>
          <w:lang w:eastAsia="zh-CN"/>
        </w:rPr>
        <w:t>须</w:t>
      </w:r>
      <w:r>
        <w:rPr>
          <w:rFonts w:hint="eastAsia" w:eastAsia="方正仿宋_GB2312" w:cs="Times New Roman"/>
          <w:color w:val="auto"/>
          <w:kern w:val="0"/>
          <w:sz w:val="32"/>
          <w:szCs w:val="32"/>
          <w:highlight w:val="none"/>
          <w:lang w:val="en-US" w:eastAsia="zh-CN"/>
        </w:rPr>
        <w:t>1次以上</w:t>
      </w:r>
      <w:r>
        <w:rPr>
          <w:rFonts w:hint="default" w:ascii="Times New Roman" w:hAnsi="Times New Roman" w:eastAsia="方正仿宋_GB2312" w:cs="Times New Roman"/>
          <w:color w:val="auto"/>
          <w:kern w:val="0"/>
          <w:sz w:val="32"/>
          <w:szCs w:val="32"/>
          <w:highlight w:val="none"/>
          <w:lang w:eastAsia="zh-CN"/>
        </w:rPr>
        <w:t>；</w:t>
      </w:r>
    </w:p>
    <w:p w14:paraId="09665F53">
      <w:pPr>
        <w:pStyle w:val="8"/>
        <w:keepNext w:val="0"/>
        <w:keepLines w:val="0"/>
        <w:pageBreakBefore w:val="0"/>
        <w:widowControl w:val="0"/>
        <w:numPr>
          <w:ilvl w:val="0"/>
          <w:numId w:val="0"/>
        </w:numPr>
        <w:kinsoku/>
        <w:wordWrap/>
        <w:overflowPunct/>
        <w:topLinePunct w:val="0"/>
        <w:autoSpaceDE/>
        <w:bidi w:val="0"/>
        <w:adjustRightInd/>
        <w:snapToGrid/>
        <w:spacing w:line="600" w:lineRule="exact"/>
        <w:ind w:left="0" w:leftChars="0" w:firstLine="640" w:firstLineChars="200"/>
        <w:jc w:val="both"/>
        <w:textAlignment w:val="auto"/>
        <w:rPr>
          <w:rFonts w:hint="default" w:ascii="Times New Roman" w:hAnsi="Times New Roman" w:eastAsia="方正仿宋_GB2312" w:cs="Times New Roman"/>
          <w:b w:val="0"/>
          <w:bCs/>
          <w:color w:val="auto"/>
          <w:spacing w:val="0"/>
          <w:kern w:val="0"/>
          <w:sz w:val="32"/>
          <w:szCs w:val="32"/>
          <w:highlight w:val="none"/>
          <w:lang w:val="en-US" w:eastAsia="zh-CN"/>
        </w:rPr>
      </w:pPr>
      <w:r>
        <w:rPr>
          <w:rFonts w:hint="default" w:ascii="Times New Roman" w:hAnsi="Times New Roman" w:eastAsia="方正仿宋_GB2312" w:cs="Times New Roman"/>
          <w:color w:val="auto"/>
          <w:kern w:val="0"/>
          <w:sz w:val="32"/>
          <w:szCs w:val="32"/>
          <w:highlight w:val="none"/>
          <w:lang w:val="en-US" w:eastAsia="zh-CN"/>
        </w:rPr>
        <w:t>（3）</w:t>
      </w:r>
      <w:r>
        <w:rPr>
          <w:rFonts w:hint="eastAsia" w:ascii="Times New Roman" w:hAnsi="Times New Roman" w:eastAsia="方正仿宋_GB2312" w:cs="Times New Roman"/>
          <w:bCs/>
          <w:color w:val="auto"/>
          <w:kern w:val="0"/>
          <w:sz w:val="32"/>
          <w:szCs w:val="32"/>
          <w:highlight w:val="none"/>
          <w:lang w:eastAsia="zh-CN"/>
        </w:rPr>
        <w:t>引用文献。</w:t>
      </w:r>
      <w:r>
        <w:rPr>
          <w:rFonts w:hint="default" w:ascii="Times New Roman" w:hAnsi="Times New Roman" w:eastAsia="方正仿宋_GB2312" w:cs="Times New Roman"/>
          <w:bCs/>
          <w:color w:val="auto"/>
          <w:kern w:val="0"/>
          <w:sz w:val="32"/>
          <w:szCs w:val="32"/>
          <w:highlight w:val="none"/>
          <w:lang w:eastAsia="zh-CN"/>
        </w:rPr>
        <w:t>不超过</w:t>
      </w:r>
      <w:r>
        <w:rPr>
          <w:rFonts w:hint="default" w:ascii="Times New Roman" w:hAnsi="Times New Roman" w:eastAsia="方正仿宋_GB2312" w:cs="Times New Roman"/>
          <w:bCs/>
          <w:color w:val="auto"/>
          <w:kern w:val="0"/>
          <w:sz w:val="32"/>
          <w:szCs w:val="32"/>
          <w:highlight w:val="none"/>
          <w:lang w:val="en-US" w:eastAsia="zh-CN"/>
        </w:rPr>
        <w:t>5</w:t>
      </w:r>
      <w:r>
        <w:rPr>
          <w:rFonts w:hint="default" w:ascii="Times New Roman" w:hAnsi="Times New Roman" w:eastAsia="方正仿宋_GB2312" w:cs="Times New Roman"/>
          <w:bCs/>
          <w:color w:val="auto"/>
          <w:kern w:val="0"/>
          <w:sz w:val="32"/>
          <w:szCs w:val="32"/>
          <w:highlight w:val="none"/>
        </w:rPr>
        <w:t>篇</w:t>
      </w:r>
      <w:r>
        <w:rPr>
          <w:rFonts w:hint="default" w:ascii="Times New Roman" w:hAnsi="Times New Roman" w:eastAsia="方正仿宋_GB2312" w:cs="Times New Roman"/>
          <w:bCs/>
          <w:color w:val="auto"/>
          <w:kern w:val="0"/>
          <w:sz w:val="32"/>
          <w:szCs w:val="32"/>
          <w:highlight w:val="none"/>
          <w:lang w:eastAsia="zh-CN"/>
        </w:rPr>
        <w:t>，</w:t>
      </w:r>
      <w:r>
        <w:rPr>
          <w:rFonts w:hint="default" w:ascii="Times New Roman" w:hAnsi="Times New Roman" w:eastAsia="方正仿宋_GB2312" w:cs="Times New Roman"/>
          <w:b w:val="0"/>
          <w:bCs/>
          <w:color w:val="auto"/>
          <w:kern w:val="0"/>
          <w:sz w:val="32"/>
          <w:szCs w:val="32"/>
          <w:highlight w:val="none"/>
          <w:lang w:val="en-US" w:eastAsia="zh-CN"/>
        </w:rPr>
        <w:t>引文提供首页</w:t>
      </w:r>
      <w:r>
        <w:rPr>
          <w:rFonts w:hint="eastAsia" w:ascii="Times New Roman" w:hAnsi="Times New Roman" w:eastAsia="方正仿宋_GB2312" w:cs="Times New Roman"/>
          <w:b w:val="0"/>
          <w:bCs/>
          <w:color w:val="auto"/>
          <w:kern w:val="0"/>
          <w:sz w:val="32"/>
          <w:szCs w:val="32"/>
          <w:highlight w:val="none"/>
          <w:lang w:val="en-US" w:eastAsia="zh-CN"/>
        </w:rPr>
        <w:t>、</w:t>
      </w:r>
      <w:r>
        <w:rPr>
          <w:rFonts w:hint="default" w:ascii="Times New Roman" w:hAnsi="Times New Roman" w:eastAsia="方正仿宋_GB2312" w:cs="Times New Roman"/>
          <w:b w:val="0"/>
          <w:bCs/>
          <w:color w:val="auto"/>
          <w:spacing w:val="0"/>
          <w:kern w:val="0"/>
          <w:sz w:val="32"/>
          <w:szCs w:val="32"/>
          <w:highlight w:val="none"/>
          <w:lang w:val="en-US" w:eastAsia="zh-CN"/>
        </w:rPr>
        <w:t>引用页</w:t>
      </w:r>
      <w:r>
        <w:rPr>
          <w:rFonts w:hint="eastAsia" w:ascii="Times New Roman" w:hAnsi="Times New Roman" w:eastAsia="方正仿宋_GB2312" w:cs="Times New Roman"/>
          <w:b w:val="0"/>
          <w:bCs/>
          <w:color w:val="auto"/>
          <w:spacing w:val="0"/>
          <w:kern w:val="0"/>
          <w:sz w:val="32"/>
          <w:szCs w:val="32"/>
          <w:highlight w:val="none"/>
          <w:lang w:val="en-US" w:eastAsia="zh-CN"/>
        </w:rPr>
        <w:t>和</w:t>
      </w:r>
      <w:r>
        <w:rPr>
          <w:rFonts w:hint="default" w:ascii="Times New Roman" w:hAnsi="Times New Roman" w:eastAsia="方正仿宋_GB2312" w:cs="Times New Roman"/>
          <w:b w:val="0"/>
          <w:bCs/>
          <w:color w:val="auto"/>
          <w:spacing w:val="0"/>
          <w:kern w:val="0"/>
          <w:sz w:val="32"/>
          <w:szCs w:val="32"/>
          <w:highlight w:val="none"/>
          <w:lang w:val="en-US" w:eastAsia="zh-CN"/>
        </w:rPr>
        <w:t>文献页；专著提供首页、版权页及引用页、文献页；</w:t>
      </w:r>
    </w:p>
    <w:p w14:paraId="74D5B57E">
      <w:pPr>
        <w:pStyle w:val="8"/>
        <w:keepNext w:val="0"/>
        <w:keepLines w:val="0"/>
        <w:pageBreakBefore w:val="0"/>
        <w:widowControl w:val="0"/>
        <w:numPr>
          <w:ilvl w:val="0"/>
          <w:numId w:val="0"/>
        </w:numPr>
        <w:kinsoku/>
        <w:wordWrap/>
        <w:overflowPunct/>
        <w:topLinePunct w:val="0"/>
        <w:autoSpaceDE/>
        <w:bidi w:val="0"/>
        <w:adjustRightInd/>
        <w:snapToGrid/>
        <w:spacing w:line="600" w:lineRule="exact"/>
        <w:ind w:left="0" w:leftChars="0" w:firstLine="640" w:firstLineChars="200"/>
        <w:jc w:val="both"/>
        <w:textAlignment w:val="auto"/>
        <w:rPr>
          <w:rFonts w:hint="default" w:ascii="Times New Roman" w:hAnsi="Times New Roman" w:eastAsia="方正仿宋_GB2312" w:cs="Times New Roman"/>
          <w:color w:val="auto"/>
          <w:kern w:val="0"/>
          <w:sz w:val="32"/>
          <w:szCs w:val="32"/>
          <w:highlight w:val="none"/>
          <w:lang w:eastAsia="zh-CN"/>
        </w:rPr>
      </w:pPr>
      <w:r>
        <w:rPr>
          <w:rFonts w:hint="default" w:ascii="Times New Roman" w:hAnsi="Times New Roman" w:eastAsia="方正仿宋_GB2312" w:cs="Times New Roman"/>
          <w:color w:val="auto"/>
          <w:kern w:val="0"/>
          <w:sz w:val="32"/>
          <w:szCs w:val="32"/>
          <w:highlight w:val="none"/>
          <w:lang w:val="en-US" w:eastAsia="zh-CN"/>
        </w:rPr>
        <w:t>（4）</w:t>
      </w:r>
      <w:r>
        <w:rPr>
          <w:rFonts w:hint="eastAsia" w:ascii="Times New Roman" w:hAnsi="Times New Roman" w:eastAsia="方正仿宋_GB2312" w:cs="Times New Roman"/>
          <w:color w:val="auto"/>
          <w:kern w:val="0"/>
          <w:sz w:val="32"/>
          <w:szCs w:val="32"/>
          <w:highlight w:val="none"/>
          <w:lang w:val="en-US" w:eastAsia="zh-CN"/>
        </w:rPr>
        <w:t>至少2篇</w:t>
      </w:r>
      <w:r>
        <w:rPr>
          <w:rFonts w:hint="default" w:ascii="Times New Roman" w:hAnsi="Times New Roman" w:eastAsia="方正仿宋_GB2312" w:cs="Times New Roman"/>
          <w:color w:val="auto"/>
          <w:kern w:val="0"/>
          <w:sz w:val="32"/>
          <w:szCs w:val="32"/>
          <w:highlight w:val="none"/>
          <w:lang w:eastAsia="zh-CN"/>
        </w:rPr>
        <w:t>代表性论文专著的第一单位须为在赣单位和组织；</w:t>
      </w:r>
    </w:p>
    <w:p w14:paraId="39725377">
      <w:pPr>
        <w:keepNext w:val="0"/>
        <w:keepLines w:val="0"/>
        <w:pageBreakBefore w:val="0"/>
        <w:widowControl w:val="0"/>
        <w:numPr>
          <w:ilvl w:val="0"/>
          <w:numId w:val="0"/>
        </w:numPr>
        <w:kinsoku/>
        <w:wordWrap/>
        <w:overflowPunct/>
        <w:topLinePunct w:val="0"/>
        <w:autoSpaceDE/>
        <w:bidi w:val="0"/>
        <w:adjustRightInd/>
        <w:snapToGrid/>
        <w:spacing w:line="600" w:lineRule="exact"/>
        <w:ind w:left="0" w:leftChars="0" w:firstLine="640" w:firstLineChars="200"/>
        <w:jc w:val="both"/>
        <w:textAlignment w:val="auto"/>
        <w:rPr>
          <w:rFonts w:hint="default" w:ascii="Times New Roman" w:hAnsi="Times New Roman" w:eastAsia="方正仿宋_GB2312" w:cs="Times New Roman"/>
          <w:bCs/>
          <w:color w:val="auto"/>
          <w:spacing w:val="0"/>
          <w:kern w:val="0"/>
          <w:sz w:val="32"/>
          <w:szCs w:val="32"/>
          <w:highlight w:val="none"/>
          <w:lang w:eastAsia="zh-CN"/>
        </w:rPr>
      </w:pPr>
      <w:r>
        <w:rPr>
          <w:rFonts w:hint="default" w:ascii="Times New Roman" w:hAnsi="Times New Roman" w:eastAsia="方正仿宋_GB2312" w:cs="Times New Roman"/>
          <w:bCs/>
          <w:color w:val="auto"/>
          <w:kern w:val="0"/>
          <w:sz w:val="32"/>
          <w:szCs w:val="32"/>
          <w:highlight w:val="none"/>
          <w:lang w:val="en-US" w:eastAsia="zh-CN"/>
        </w:rPr>
        <w:t>（5）成果完成人之间须有论文合作，完成人</w:t>
      </w:r>
      <w:r>
        <w:rPr>
          <w:rFonts w:hint="default" w:ascii="Times New Roman" w:hAnsi="Times New Roman" w:eastAsia="方正仿宋_GB2312" w:cs="Times New Roman"/>
          <w:bCs/>
          <w:color w:val="auto"/>
          <w:kern w:val="0"/>
          <w:sz w:val="32"/>
          <w:szCs w:val="32"/>
          <w:highlight w:val="none"/>
        </w:rPr>
        <w:t>第一人应是</w:t>
      </w:r>
      <w:r>
        <w:rPr>
          <w:rFonts w:hint="default" w:ascii="Times New Roman" w:hAnsi="Times New Roman" w:eastAsia="方正仿宋_GB2312" w:cs="Times New Roman"/>
          <w:bCs/>
          <w:color w:val="auto"/>
          <w:kern w:val="0"/>
          <w:sz w:val="32"/>
          <w:szCs w:val="32"/>
          <w:highlight w:val="none"/>
          <w:lang w:eastAsia="zh-CN"/>
        </w:rPr>
        <w:t>在</w:t>
      </w:r>
      <w:r>
        <w:rPr>
          <w:rFonts w:hint="default" w:ascii="Times New Roman" w:hAnsi="Times New Roman" w:eastAsia="方正仿宋_GB2312" w:cs="Times New Roman"/>
          <w:bCs/>
          <w:color w:val="auto"/>
          <w:kern w:val="0"/>
          <w:sz w:val="32"/>
          <w:szCs w:val="32"/>
          <w:highlight w:val="none"/>
        </w:rPr>
        <w:t>赣工作，且至少是2篇代表性论文专著的第一作者或通讯作者；</w:t>
      </w:r>
      <w:r>
        <w:rPr>
          <w:rFonts w:hint="default" w:ascii="Times New Roman" w:hAnsi="Times New Roman" w:eastAsia="方正仿宋_GB2312" w:cs="Times New Roman"/>
          <w:bCs/>
          <w:color w:val="auto"/>
          <w:spacing w:val="0"/>
          <w:kern w:val="0"/>
          <w:sz w:val="32"/>
          <w:szCs w:val="32"/>
          <w:highlight w:val="none"/>
          <w:lang w:eastAsia="zh-CN"/>
        </w:rPr>
        <w:t>所有完成</w:t>
      </w:r>
      <w:r>
        <w:rPr>
          <w:rFonts w:hint="default" w:ascii="Times New Roman" w:hAnsi="Times New Roman" w:eastAsia="方正仿宋_GB2312" w:cs="Times New Roman"/>
          <w:bCs/>
          <w:color w:val="auto"/>
          <w:spacing w:val="0"/>
          <w:kern w:val="0"/>
          <w:sz w:val="32"/>
          <w:szCs w:val="32"/>
          <w:highlight w:val="none"/>
        </w:rPr>
        <w:t>人</w:t>
      </w:r>
      <w:r>
        <w:rPr>
          <w:rFonts w:hint="default" w:ascii="Times New Roman" w:hAnsi="Times New Roman" w:eastAsia="方正仿宋_GB2312" w:cs="Times New Roman"/>
          <w:bCs/>
          <w:color w:val="auto"/>
          <w:spacing w:val="0"/>
          <w:kern w:val="0"/>
          <w:sz w:val="32"/>
          <w:szCs w:val="32"/>
          <w:highlight w:val="none"/>
          <w:lang w:eastAsia="zh-CN"/>
        </w:rPr>
        <w:t>都</w:t>
      </w:r>
      <w:r>
        <w:rPr>
          <w:rFonts w:hint="default" w:ascii="Times New Roman" w:hAnsi="Times New Roman" w:eastAsia="方正仿宋_GB2312" w:cs="Times New Roman"/>
          <w:bCs/>
          <w:color w:val="auto"/>
          <w:spacing w:val="0"/>
          <w:kern w:val="0"/>
          <w:sz w:val="32"/>
          <w:szCs w:val="32"/>
          <w:highlight w:val="none"/>
        </w:rPr>
        <w:t>应是代表性论文专著排名前5位的作者或通讯作者</w:t>
      </w:r>
      <w:r>
        <w:rPr>
          <w:rFonts w:hint="default" w:ascii="Times New Roman" w:hAnsi="Times New Roman" w:eastAsia="方正仿宋_GB2312" w:cs="Times New Roman"/>
          <w:bCs/>
          <w:color w:val="auto"/>
          <w:spacing w:val="0"/>
          <w:kern w:val="0"/>
          <w:sz w:val="32"/>
          <w:szCs w:val="32"/>
          <w:highlight w:val="none"/>
          <w:lang w:eastAsia="zh-CN"/>
        </w:rPr>
        <w:t>。</w:t>
      </w:r>
    </w:p>
    <w:p w14:paraId="622B2043">
      <w:pPr>
        <w:keepNext w:val="0"/>
        <w:keepLines w:val="0"/>
        <w:pageBreakBefore w:val="0"/>
        <w:widowControl w:val="0"/>
        <w:numPr>
          <w:ilvl w:val="0"/>
          <w:numId w:val="0"/>
        </w:numPr>
        <w:kinsoku/>
        <w:wordWrap/>
        <w:overflowPunct/>
        <w:topLinePunct w:val="0"/>
        <w:autoSpaceDE/>
        <w:bidi w:val="0"/>
        <w:adjustRightInd/>
        <w:snapToGrid/>
        <w:spacing w:line="600" w:lineRule="exact"/>
        <w:ind w:left="0" w:leftChars="0" w:firstLine="640" w:firstLineChars="200"/>
        <w:jc w:val="both"/>
        <w:textAlignment w:val="auto"/>
        <w:rPr>
          <w:rFonts w:hint="default" w:ascii="Times New Roman" w:hAnsi="Times New Roman" w:eastAsia="方正仿宋_GB2312" w:cs="Times New Roman"/>
          <w:color w:val="auto"/>
          <w:kern w:val="0"/>
          <w:sz w:val="32"/>
          <w:szCs w:val="32"/>
          <w:highlight w:val="none"/>
        </w:rPr>
      </w:pPr>
      <w:r>
        <w:rPr>
          <w:rFonts w:hint="default" w:ascii="Times New Roman" w:hAnsi="Times New Roman" w:eastAsia="方正仿宋_GB2312" w:cs="Times New Roman"/>
          <w:bCs/>
          <w:color w:val="auto"/>
          <w:kern w:val="0"/>
          <w:sz w:val="32"/>
          <w:szCs w:val="32"/>
          <w:highlight w:val="none"/>
          <w:lang w:val="en-US" w:eastAsia="zh-CN"/>
        </w:rPr>
        <w:t>（6）</w:t>
      </w:r>
      <w:r>
        <w:rPr>
          <w:rFonts w:hint="default" w:ascii="Times New Roman" w:hAnsi="Times New Roman" w:eastAsia="方正仿宋_GB2312" w:cs="Times New Roman"/>
          <w:bCs/>
          <w:color w:val="auto"/>
          <w:kern w:val="0"/>
          <w:sz w:val="32"/>
          <w:szCs w:val="32"/>
          <w:highlight w:val="none"/>
        </w:rPr>
        <w:t>获得国家级、省级自然科学基金支持的课题，提供课题结题证明</w:t>
      </w:r>
      <w:r>
        <w:rPr>
          <w:rFonts w:hint="default" w:ascii="Times New Roman" w:hAnsi="Times New Roman" w:eastAsia="方正仿宋_GB2312" w:cs="Times New Roman"/>
          <w:color w:val="auto"/>
          <w:kern w:val="0"/>
          <w:sz w:val="32"/>
          <w:szCs w:val="32"/>
          <w:highlight w:val="none"/>
        </w:rPr>
        <w:t>。</w:t>
      </w:r>
    </w:p>
    <w:p w14:paraId="70695819">
      <w:pPr>
        <w:keepNext w:val="0"/>
        <w:keepLines w:val="0"/>
        <w:pageBreakBefore w:val="0"/>
        <w:widowControl w:val="0"/>
        <w:numPr>
          <w:ilvl w:val="0"/>
          <w:numId w:val="0"/>
        </w:numPr>
        <w:kinsoku/>
        <w:wordWrap/>
        <w:overflowPunct/>
        <w:topLinePunct w:val="0"/>
        <w:autoSpaceDE/>
        <w:bidi w:val="0"/>
        <w:adjustRightInd/>
        <w:snapToGrid/>
        <w:spacing w:line="600" w:lineRule="exact"/>
        <w:ind w:left="0" w:leftChars="0" w:firstLine="643" w:firstLineChars="200"/>
        <w:jc w:val="both"/>
        <w:textAlignment w:val="auto"/>
        <w:rPr>
          <w:rFonts w:hint="default" w:ascii="Times New Roman" w:hAnsi="Times New Roman" w:eastAsia="仿宋_GB2312" w:cs="Times New Roman"/>
          <w:b/>
          <w:bCs/>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3</w:t>
      </w:r>
      <w:r>
        <w:rPr>
          <w:rFonts w:hint="default" w:ascii="Times New Roman" w:hAnsi="Times New Roman" w:eastAsia="仿宋_GB2312" w:cs="Times New Roman"/>
          <w:b/>
          <w:bCs/>
          <w:color w:val="auto"/>
          <w:sz w:val="32"/>
          <w:szCs w:val="32"/>
          <w:highlight w:val="none"/>
          <w:lang w:val="en-US" w:eastAsia="zh-CN"/>
        </w:rPr>
        <w:t>．</w:t>
      </w:r>
      <w:r>
        <w:rPr>
          <w:rFonts w:hint="default" w:ascii="Times New Roman" w:hAnsi="Times New Roman" w:eastAsia="仿宋_GB2312" w:cs="Times New Roman"/>
          <w:b/>
          <w:bCs/>
          <w:color w:val="auto"/>
          <w:kern w:val="2"/>
          <w:sz w:val="32"/>
          <w:szCs w:val="32"/>
          <w:highlight w:val="none"/>
          <w:lang w:val="en-US" w:eastAsia="zh-CN" w:bidi="ar-SA"/>
        </w:rPr>
        <w:t>软科学（管理类课题）成果：</w:t>
      </w:r>
    </w:p>
    <w:p w14:paraId="40C25C48">
      <w:pPr>
        <w:keepNext w:val="0"/>
        <w:keepLines w:val="0"/>
        <w:pageBreakBefore w:val="0"/>
        <w:widowControl w:val="0"/>
        <w:kinsoku/>
        <w:wordWrap/>
        <w:overflowPunct/>
        <w:topLinePunct w:val="0"/>
        <w:autoSpaceDE/>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bCs/>
          <w:color w:val="auto"/>
          <w:kern w:val="0"/>
          <w:sz w:val="32"/>
          <w:szCs w:val="32"/>
          <w:highlight w:val="none"/>
          <w:lang w:val="en-US" w:eastAsia="zh-CN"/>
        </w:rPr>
        <w:t>（1）项目验收（评价）</w:t>
      </w:r>
      <w:r>
        <w:rPr>
          <w:rFonts w:hint="default" w:ascii="Times New Roman" w:hAnsi="Times New Roman" w:eastAsia="仿宋_GB2312" w:cs="Times New Roman"/>
          <w:bCs/>
          <w:color w:val="auto"/>
          <w:kern w:val="0"/>
          <w:sz w:val="32"/>
          <w:szCs w:val="32"/>
          <w:highlight w:val="none"/>
        </w:rPr>
        <w:t>证书；</w:t>
      </w:r>
    </w:p>
    <w:p w14:paraId="299CC8B6">
      <w:pPr>
        <w:keepNext w:val="0"/>
        <w:keepLines w:val="0"/>
        <w:pageBreakBefore w:val="0"/>
        <w:widowControl w:val="0"/>
        <w:kinsoku/>
        <w:wordWrap/>
        <w:overflowPunct/>
        <w:topLinePunct w:val="0"/>
        <w:autoSpaceDE/>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Cs/>
          <w:color w:val="auto"/>
          <w:kern w:val="0"/>
          <w:sz w:val="32"/>
          <w:szCs w:val="32"/>
          <w:highlight w:val="none"/>
        </w:rPr>
      </w:pPr>
      <w:r>
        <w:rPr>
          <w:rFonts w:hint="default" w:ascii="Times New Roman" w:hAnsi="Times New Roman" w:eastAsia="仿宋_GB2312" w:cs="Times New Roman"/>
          <w:bCs/>
          <w:color w:val="auto"/>
          <w:kern w:val="0"/>
          <w:sz w:val="32"/>
          <w:szCs w:val="32"/>
          <w:highlight w:val="none"/>
          <w:lang w:val="en-US" w:eastAsia="zh-CN"/>
        </w:rPr>
        <w:t>（2）</w:t>
      </w:r>
      <w:r>
        <w:rPr>
          <w:rFonts w:hint="default" w:ascii="Times New Roman" w:hAnsi="Times New Roman" w:eastAsia="仿宋_GB2312" w:cs="Times New Roman"/>
          <w:bCs/>
          <w:color w:val="auto"/>
          <w:kern w:val="0"/>
          <w:sz w:val="32"/>
          <w:szCs w:val="32"/>
          <w:highlight w:val="none"/>
        </w:rPr>
        <w:t>研究报告；</w:t>
      </w:r>
    </w:p>
    <w:p w14:paraId="661F6045">
      <w:pPr>
        <w:keepNext w:val="0"/>
        <w:keepLines w:val="0"/>
        <w:pageBreakBefore w:val="0"/>
        <w:widowControl w:val="0"/>
        <w:kinsoku/>
        <w:wordWrap/>
        <w:overflowPunct/>
        <w:topLinePunct w:val="0"/>
        <w:autoSpaceDE/>
        <w:bidi w:val="0"/>
        <w:adjustRightInd/>
        <w:snapToGrid/>
        <w:spacing w:line="600" w:lineRule="exact"/>
        <w:ind w:left="0" w:leftChars="0" w:firstLine="640" w:firstLineChars="200"/>
        <w:jc w:val="both"/>
        <w:textAlignment w:val="auto"/>
        <w:rPr>
          <w:rFonts w:hint="default" w:ascii="Times New Roman" w:hAnsi="Times New Roman" w:cs="Times New Roman"/>
          <w:highlight w:val="none"/>
          <w:lang w:val="en-US" w:eastAsia="zh-CN"/>
        </w:rPr>
      </w:pPr>
      <w:r>
        <w:rPr>
          <w:rFonts w:hint="default" w:ascii="Times New Roman" w:hAnsi="Times New Roman" w:eastAsia="仿宋_GB2312" w:cs="Times New Roman"/>
          <w:bCs/>
          <w:color w:val="auto"/>
          <w:kern w:val="0"/>
          <w:sz w:val="32"/>
          <w:szCs w:val="32"/>
          <w:highlight w:val="none"/>
          <w:lang w:val="en-US" w:eastAsia="zh-CN"/>
        </w:rPr>
        <w:t>（3）</w:t>
      </w:r>
      <w:r>
        <w:rPr>
          <w:rFonts w:hint="default" w:ascii="Times New Roman" w:hAnsi="Times New Roman" w:eastAsia="仿宋_GB2312" w:cs="Times New Roman"/>
          <w:bCs/>
          <w:color w:val="auto"/>
          <w:kern w:val="0"/>
          <w:sz w:val="32"/>
          <w:szCs w:val="32"/>
          <w:highlight w:val="none"/>
        </w:rPr>
        <w:t>采纳应用证明。</w:t>
      </w:r>
      <w:r>
        <w:rPr>
          <w:rFonts w:hint="default" w:ascii="Times New Roman" w:hAnsi="Times New Roman" w:eastAsia="仿宋_GB2312" w:cs="Times New Roman"/>
          <w:color w:val="auto"/>
          <w:kern w:val="0"/>
          <w:sz w:val="32"/>
          <w:szCs w:val="32"/>
          <w:highlight w:val="none"/>
        </w:rPr>
        <w:t>即研究成果结论被国家或省、或设区市政府部门采纳应用的证明（即已纳入有关文件或已付诸实施）</w:t>
      </w:r>
      <w:r>
        <w:rPr>
          <w:rFonts w:hint="default" w:ascii="Times New Roman" w:hAnsi="Times New Roman" w:eastAsia="仿宋_GB2312" w:cs="Times New Roman"/>
          <w:color w:val="auto"/>
          <w:kern w:val="0"/>
          <w:sz w:val="32"/>
          <w:szCs w:val="32"/>
          <w:highlight w:val="none"/>
          <w:lang w:eastAsia="zh-CN"/>
        </w:rPr>
        <w:t>。</w:t>
      </w:r>
    </w:p>
    <w:p w14:paraId="0076D89B">
      <w:pPr>
        <w:keepNext w:val="0"/>
        <w:keepLines w:val="0"/>
        <w:pageBreakBefore w:val="0"/>
        <w:widowControl w:val="0"/>
        <w:kinsoku/>
        <w:wordWrap/>
        <w:overflowPunct/>
        <w:topLinePunct w:val="0"/>
        <w:autoSpaceDE/>
        <w:bidi w:val="0"/>
        <w:adjustRightInd/>
        <w:snapToGrid/>
        <w:spacing w:line="600" w:lineRule="exact"/>
        <w:ind w:left="0" w:leftChars="0" w:firstLine="640" w:firstLineChars="200"/>
        <w:jc w:val="both"/>
        <w:textAlignment w:val="auto"/>
        <w:rPr>
          <w:rFonts w:hint="default" w:ascii="Times New Roman" w:hAnsi="Times New Roman" w:eastAsia="楷体" w:cs="Times New Roman"/>
          <w:b w:val="0"/>
          <w:bCs w:val="0"/>
          <w:color w:val="auto"/>
          <w:sz w:val="32"/>
          <w:szCs w:val="32"/>
          <w:highlight w:val="none"/>
          <w:lang w:val="en-US" w:eastAsia="zh-CN"/>
        </w:rPr>
      </w:pPr>
      <w:r>
        <w:rPr>
          <w:rFonts w:hint="default" w:ascii="Times New Roman" w:hAnsi="Times New Roman" w:eastAsia="黑体" w:cs="Times New Roman"/>
          <w:b w:val="0"/>
          <w:bCs w:val="0"/>
          <w:color w:val="auto"/>
          <w:sz w:val="32"/>
          <w:szCs w:val="32"/>
          <w:highlight w:val="none"/>
          <w:lang w:eastAsia="zh-CN"/>
        </w:rPr>
        <w:t>三</w:t>
      </w:r>
      <w:r>
        <w:rPr>
          <w:rFonts w:hint="default" w:ascii="Times New Roman" w:hAnsi="Times New Roman" w:eastAsia="黑体" w:cs="Times New Roman"/>
          <w:b w:val="0"/>
          <w:bCs w:val="0"/>
          <w:color w:val="auto"/>
          <w:sz w:val="32"/>
          <w:szCs w:val="32"/>
          <w:highlight w:val="none"/>
        </w:rPr>
        <w:t>、科技成果登记</w:t>
      </w:r>
      <w:r>
        <w:rPr>
          <w:rFonts w:hint="default" w:ascii="Times New Roman" w:hAnsi="Times New Roman" w:eastAsia="黑体" w:cs="Times New Roman"/>
          <w:b w:val="0"/>
          <w:bCs w:val="0"/>
          <w:color w:val="auto"/>
          <w:sz w:val="32"/>
          <w:szCs w:val="32"/>
          <w:highlight w:val="none"/>
          <w:lang w:eastAsia="zh-CN"/>
        </w:rPr>
        <w:t>在线</w:t>
      </w:r>
      <w:r>
        <w:rPr>
          <w:rFonts w:hint="default" w:ascii="Times New Roman" w:hAnsi="Times New Roman" w:eastAsia="黑体" w:cs="Times New Roman"/>
          <w:b w:val="0"/>
          <w:bCs w:val="0"/>
          <w:color w:val="auto"/>
          <w:sz w:val="32"/>
          <w:szCs w:val="32"/>
          <w:highlight w:val="none"/>
        </w:rPr>
        <w:t>系统操作</w:t>
      </w:r>
      <w:r>
        <w:rPr>
          <w:rFonts w:hint="default" w:ascii="Times New Roman" w:hAnsi="Times New Roman" w:eastAsia="黑体" w:cs="Times New Roman"/>
          <w:b w:val="0"/>
          <w:bCs w:val="0"/>
          <w:color w:val="auto"/>
          <w:sz w:val="32"/>
          <w:szCs w:val="32"/>
          <w:highlight w:val="none"/>
          <w:lang w:eastAsia="zh-CN"/>
        </w:rPr>
        <w:t>流程</w:t>
      </w:r>
      <w:r>
        <w:rPr>
          <w:rFonts w:hint="default" w:ascii="Times New Roman" w:hAnsi="Times New Roman" w:eastAsia="黑体" w:cs="Times New Roman"/>
          <w:b w:val="0"/>
          <w:bCs w:val="0"/>
          <w:color w:val="auto"/>
          <w:sz w:val="32"/>
          <w:szCs w:val="32"/>
          <w:highlight w:val="none"/>
        </w:rPr>
        <w:t>说明</w:t>
      </w:r>
    </w:p>
    <w:p w14:paraId="7CB51DDA">
      <w:pPr>
        <w:keepNext w:val="0"/>
        <w:keepLines w:val="0"/>
        <w:pageBreakBefore w:val="0"/>
        <w:widowControl w:val="0"/>
        <w:kinsoku/>
        <w:wordWrap/>
        <w:overflowPunct/>
        <w:topLinePunct w:val="0"/>
        <w:autoSpaceDE/>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kern w:val="0"/>
          <w:sz w:val="32"/>
          <w:szCs w:val="32"/>
          <w:highlight w:val="none"/>
          <w:lang w:val="en-US" w:eastAsia="zh-CN"/>
        </w:rPr>
      </w:pPr>
      <w:r>
        <w:rPr>
          <w:rFonts w:hint="default" w:ascii="Times New Roman" w:hAnsi="Times New Roman" w:eastAsia="仿宋_GB2312" w:cs="Times New Roman"/>
          <w:color w:val="auto"/>
          <w:kern w:val="0"/>
          <w:sz w:val="32"/>
          <w:szCs w:val="32"/>
          <w:highlight w:val="none"/>
          <w:lang w:val="en-US" w:eastAsia="zh-CN"/>
        </w:rPr>
        <w:t>访问网址：https://kjgl.kjt.jiangxi.gov.cn/cgdj/</w:t>
      </w:r>
    </w:p>
    <w:p w14:paraId="58D5EFD7">
      <w:pPr>
        <w:keepNext w:val="0"/>
        <w:keepLines w:val="0"/>
        <w:pageBreakBefore w:val="0"/>
        <w:widowControl w:val="0"/>
        <w:kinsoku/>
        <w:wordWrap/>
        <w:overflowPunct/>
        <w:topLinePunct w:val="0"/>
        <w:autoSpaceDE/>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lang w:val="en-US" w:eastAsia="zh-CN"/>
        </w:rPr>
        <w:t>操作流程：注册依托单位→在用户中心分配项目负责人账号→进入成果登记系统页面→选择“科技成果管理”→选择“科技成果登记”→填写科技成果→提交完成单位审核→提交推荐部门审核→提交科技厅（省级登记机构）审核→成果公示→打印科技成果登记证书。</w:t>
      </w:r>
    </w:p>
    <w:p w14:paraId="5F7F0457">
      <w:r>
        <w:br w:type="page"/>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仿宋_GB2312">
    <w:altName w:val="仿宋"/>
    <w:panose1 w:val="02000000000000000000"/>
    <w:charset w:val="00"/>
    <w:family w:val="auto"/>
    <w:pitch w:val="default"/>
    <w:sig w:usb0="00000000" w:usb1="00000000" w:usb2="00000012" w:usb3="00000000" w:csb0="00040001" w:csb1="00000000"/>
  </w:font>
  <w:font w:name="东文宋体">
    <w:altName w:val="宋体"/>
    <w:panose1 w:val="00000000000000000000"/>
    <w:charset w:val="00"/>
    <w:family w:val="auto"/>
    <w:pitch w:val="default"/>
    <w:sig w:usb0="00000000"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DD15F9"/>
    <w:rsid w:val="35DD15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suppressAutoHyphens/>
      <w:spacing w:line="560" w:lineRule="exact"/>
      <w:ind w:firstLine="420" w:firstLineChars="200"/>
    </w:pPr>
    <w:rPr>
      <w:rFonts w:ascii="Times New Roman" w:hAnsi="Times New Roman" w:eastAsia="仿宋" w:cs="Times New Roman"/>
      <w:sz w:val="32"/>
      <w:szCs w:val="24"/>
    </w:rPr>
  </w:style>
  <w:style w:type="paragraph" w:styleId="3">
    <w:name w:val="Body Text Indent"/>
    <w:basedOn w:val="1"/>
    <w:next w:val="2"/>
    <w:qFormat/>
    <w:uiPriority w:val="0"/>
    <w:pPr>
      <w:spacing w:after="120"/>
      <w:ind w:left="420" w:leftChars="200"/>
    </w:pPr>
    <w:rPr>
      <w:rFonts w:ascii="Calibri" w:hAnsi="Calibri" w:eastAsia="宋体" w:cs="Times New Roman"/>
    </w:rPr>
  </w:style>
  <w:style w:type="paragraph" w:styleId="4">
    <w:name w:val="footer"/>
    <w:basedOn w:val="1"/>
    <w:unhideWhenUsed/>
    <w:qFormat/>
    <w:uiPriority w:val="99"/>
    <w:pPr>
      <w:tabs>
        <w:tab w:val="center" w:pos="4153"/>
        <w:tab w:val="right" w:pos="8306"/>
      </w:tabs>
      <w:snapToGrid w:val="0"/>
      <w:jc w:val="left"/>
    </w:pPr>
    <w:rPr>
      <w:sz w:val="18"/>
      <w:szCs w:val="18"/>
    </w:rPr>
  </w:style>
  <w:style w:type="character" w:styleId="7">
    <w:name w:val="page number"/>
    <w:basedOn w:val="6"/>
    <w:qFormat/>
    <w:uiPriority w:val="0"/>
  </w:style>
  <w:style w:type="paragraph" w:styleId="8">
    <w:name w:val="List Paragraph"/>
    <w:basedOn w:val="1"/>
    <w:qFormat/>
    <w:uiPriority w:val="34"/>
    <w:pPr>
      <w:ind w:firstLine="420" w:firstLineChars="200"/>
    </w:pPr>
    <w:rPr>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2025-12-16T09:09:00Z</dcterms:created>
  <dc:creator>牛皮不是牛皮是皮</dc:creator>
  <cp:lastModifiedBy>牛皮不是牛皮是皮</cp:lastModifiedBy>
  <dcterms:modified xsi:type="dcterms:W3CDTF">2025-12-16T09:10:08Z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1B6C64F100344AA6ACD7E27742BF7600_11</vt:lpwstr>
  </property>
  <property fmtid="{D5CDD505-2E9C-101B-9397-08002B2CF9AE}" pid="4" name="KSOTemplateDocerSaveRecord">
    <vt:lpwstr>eyJoZGlkIjoiMWMwMDM2M2FhYzlhNjg5OGQ1OWNhMTg2NmIzNzMxY2EiLCJ1c2VySWQiOiIxMDI0NzAwNjI2In0=</vt:lpwstr>
  </property>
</Properties>
</file>